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26"/>
        <w:gridCol w:w="1463"/>
        <w:gridCol w:w="5564"/>
        <w:gridCol w:w="1463"/>
      </w:tblGrid>
      <w:tr w:rsidR="00D10670" w14:paraId="0A930143" w14:textId="77777777" w:rsidTr="002D397C">
        <w:tc>
          <w:tcPr>
            <w:tcW w:w="9016" w:type="dxa"/>
            <w:gridSpan w:val="4"/>
          </w:tcPr>
          <w:p w14:paraId="414837D7" w14:textId="77777777" w:rsidR="00D10670" w:rsidRDefault="005C0568" w:rsidP="00F11F1D">
            <w:pPr>
              <w:pStyle w:val="Heading2"/>
              <w:jc w:val="center"/>
              <w:outlineLvl w:val="1"/>
            </w:pPr>
            <w:r>
              <w:t>Constable Country Medical Practice</w:t>
            </w:r>
          </w:p>
        </w:tc>
      </w:tr>
      <w:tr w:rsidR="00D10670" w:rsidRPr="00BF1D5D" w14:paraId="65A5C11B" w14:textId="77777777" w:rsidTr="002D397C">
        <w:tc>
          <w:tcPr>
            <w:tcW w:w="9016" w:type="dxa"/>
            <w:gridSpan w:val="4"/>
          </w:tcPr>
          <w:p w14:paraId="44A41426" w14:textId="77777777" w:rsidR="00D10670" w:rsidRPr="00BF1D5D" w:rsidRDefault="005C0568">
            <w:pPr>
              <w:spacing w:after="0" w:line="240" w:lineRule="auto"/>
              <w:jc w:val="center"/>
            </w:pPr>
            <w:r w:rsidRPr="00BF1D5D">
              <w:t>Patient Participation Group</w:t>
            </w:r>
          </w:p>
        </w:tc>
      </w:tr>
      <w:tr w:rsidR="00D10670" w14:paraId="231027A3" w14:textId="77777777" w:rsidTr="002D397C">
        <w:tc>
          <w:tcPr>
            <w:tcW w:w="9016" w:type="dxa"/>
            <w:gridSpan w:val="4"/>
          </w:tcPr>
          <w:p w14:paraId="22EE17B4" w14:textId="3CBA6E6F" w:rsidR="00D10670" w:rsidRDefault="005C0568">
            <w:pPr>
              <w:spacing w:after="0" w:line="240" w:lineRule="auto"/>
              <w:jc w:val="center"/>
            </w:pPr>
            <w:r>
              <w:t>Minutes of</w:t>
            </w:r>
            <w:r w:rsidR="000C7805">
              <w:t xml:space="preserve"> </w:t>
            </w:r>
            <w:r>
              <w:t xml:space="preserve">meeting held on </w:t>
            </w:r>
            <w:r w:rsidR="00BF1D5D">
              <w:t>Monday</w:t>
            </w:r>
            <w:r w:rsidR="00842B2A">
              <w:t xml:space="preserve">, </w:t>
            </w:r>
            <w:r w:rsidR="00BF1D5D">
              <w:t>10</w:t>
            </w:r>
            <w:r w:rsidR="001572D5">
              <w:t>th</w:t>
            </w:r>
            <w:r w:rsidR="00BF1D5D">
              <w:t xml:space="preserve"> August</w:t>
            </w:r>
            <w:r w:rsidR="00842B2A">
              <w:t xml:space="preserve">, </w:t>
            </w:r>
            <w:r>
              <w:t>2020</w:t>
            </w:r>
            <w:r w:rsidR="00842B2A">
              <w:t xml:space="preserve"> on Zoom at 3:30</w:t>
            </w:r>
          </w:p>
        </w:tc>
      </w:tr>
      <w:tr w:rsidR="00D10670" w14:paraId="68B9C164" w14:textId="77777777" w:rsidTr="002D397C">
        <w:tc>
          <w:tcPr>
            <w:tcW w:w="526" w:type="dxa"/>
          </w:tcPr>
          <w:p w14:paraId="3DCD6A7D" w14:textId="77777777" w:rsidR="00D10670" w:rsidRDefault="00D10670">
            <w:pPr>
              <w:spacing w:after="0" w:line="240" w:lineRule="auto"/>
            </w:pPr>
          </w:p>
        </w:tc>
        <w:tc>
          <w:tcPr>
            <w:tcW w:w="7027" w:type="dxa"/>
            <w:gridSpan w:val="2"/>
          </w:tcPr>
          <w:p w14:paraId="0C7B01D3" w14:textId="77777777" w:rsidR="00D10670" w:rsidRDefault="00D10670">
            <w:pPr>
              <w:spacing w:after="0" w:line="240" w:lineRule="auto"/>
            </w:pPr>
          </w:p>
        </w:tc>
        <w:tc>
          <w:tcPr>
            <w:tcW w:w="1463" w:type="dxa"/>
          </w:tcPr>
          <w:p w14:paraId="6601A8E8" w14:textId="77777777" w:rsidR="00D10670" w:rsidRDefault="00D10670">
            <w:pPr>
              <w:spacing w:after="0" w:line="240" w:lineRule="auto"/>
            </w:pPr>
          </w:p>
        </w:tc>
      </w:tr>
      <w:tr w:rsidR="00D10670" w14:paraId="777C6E69" w14:textId="77777777" w:rsidTr="002D397C">
        <w:tc>
          <w:tcPr>
            <w:tcW w:w="9016" w:type="dxa"/>
            <w:gridSpan w:val="4"/>
          </w:tcPr>
          <w:p w14:paraId="6781AD70" w14:textId="3C3B2389" w:rsidR="00D10670" w:rsidRDefault="005C0568">
            <w:pPr>
              <w:spacing w:after="0" w:line="240" w:lineRule="auto"/>
            </w:pPr>
            <w:r>
              <w:t>Present: Kathy Pollard (KP) Chair, Mike Huard (MH), Jan Cheng (JC)</w:t>
            </w:r>
            <w:r w:rsidR="00145689">
              <w:t xml:space="preserve">, </w:t>
            </w:r>
            <w:r>
              <w:t>Andrew Ravasio</w:t>
            </w:r>
            <w:r w:rsidR="000C7805">
              <w:t xml:space="preserve"> (AR)</w:t>
            </w:r>
            <w:r w:rsidR="00BF1D5D">
              <w:t xml:space="preserve"> (Minutes)</w:t>
            </w:r>
            <w:r w:rsidR="000C7805">
              <w:t>,</w:t>
            </w:r>
            <w:r w:rsidR="00842B2A">
              <w:t xml:space="preserve"> Nancy Cohn (NC),</w:t>
            </w:r>
            <w:r w:rsidR="00BF1D5D">
              <w:t xml:space="preserve"> Kirst</w:t>
            </w:r>
            <w:r w:rsidR="00E14DD0">
              <w:t>y</w:t>
            </w:r>
            <w:r w:rsidR="00BF1D5D">
              <w:t xml:space="preserve"> Nicholls (KN) </w:t>
            </w:r>
            <w:r w:rsidR="00E14DD0">
              <w:t xml:space="preserve">) (joined later), </w:t>
            </w:r>
            <w:r w:rsidR="00BF1D5D">
              <w:t>Dr Parikh (Dr P)</w:t>
            </w:r>
            <w:r w:rsidR="00731E3F">
              <w:t xml:space="preserve"> (joined </w:t>
            </w:r>
            <w:r w:rsidR="00E14DD0">
              <w:t>l</w:t>
            </w:r>
            <w:r w:rsidR="00731E3F">
              <w:t>ater)</w:t>
            </w:r>
            <w:r w:rsidR="00BF1D5D">
              <w:t>, Pete Keeble (PK) (Practice Manager)</w:t>
            </w:r>
          </w:p>
          <w:p w14:paraId="393D15DC" w14:textId="7D5E35EE" w:rsidR="00BF1D5D" w:rsidRDefault="00BF1D5D">
            <w:pPr>
              <w:spacing w:after="0" w:line="240" w:lineRule="auto"/>
            </w:pPr>
          </w:p>
        </w:tc>
      </w:tr>
      <w:tr w:rsidR="00D10670" w14:paraId="408C8971" w14:textId="77777777" w:rsidTr="002D397C">
        <w:tc>
          <w:tcPr>
            <w:tcW w:w="526" w:type="dxa"/>
          </w:tcPr>
          <w:p w14:paraId="7BA4BC02" w14:textId="77777777" w:rsidR="00D10670" w:rsidRDefault="00D10670">
            <w:pPr>
              <w:spacing w:after="0" w:line="240" w:lineRule="auto"/>
            </w:pPr>
          </w:p>
        </w:tc>
        <w:tc>
          <w:tcPr>
            <w:tcW w:w="7027" w:type="dxa"/>
            <w:gridSpan w:val="2"/>
          </w:tcPr>
          <w:p w14:paraId="79CDA151" w14:textId="77777777" w:rsidR="00D10670" w:rsidRDefault="00D10670">
            <w:pPr>
              <w:spacing w:after="0" w:line="240" w:lineRule="auto"/>
            </w:pPr>
          </w:p>
        </w:tc>
        <w:tc>
          <w:tcPr>
            <w:tcW w:w="1463" w:type="dxa"/>
          </w:tcPr>
          <w:p w14:paraId="60B2A5B9" w14:textId="77777777" w:rsidR="00D10670" w:rsidRDefault="005C0568">
            <w:pPr>
              <w:spacing w:after="0" w:line="240" w:lineRule="auto"/>
              <w:jc w:val="center"/>
              <w:rPr>
                <w:b/>
                <w:bCs/>
              </w:rPr>
            </w:pPr>
            <w:r>
              <w:rPr>
                <w:b/>
                <w:bCs/>
              </w:rPr>
              <w:t>ACTION</w:t>
            </w:r>
          </w:p>
        </w:tc>
      </w:tr>
      <w:tr w:rsidR="00BF1D5D" w14:paraId="60605084" w14:textId="77777777" w:rsidTr="002D397C">
        <w:tc>
          <w:tcPr>
            <w:tcW w:w="526" w:type="dxa"/>
          </w:tcPr>
          <w:p w14:paraId="63EB2F52" w14:textId="47100E18" w:rsidR="00BF1D5D" w:rsidRDefault="00BF1D5D">
            <w:pPr>
              <w:spacing w:after="0" w:line="240" w:lineRule="auto"/>
            </w:pPr>
            <w:r>
              <w:t>1.</w:t>
            </w:r>
          </w:p>
        </w:tc>
        <w:tc>
          <w:tcPr>
            <w:tcW w:w="7027" w:type="dxa"/>
            <w:gridSpan w:val="2"/>
          </w:tcPr>
          <w:p w14:paraId="50835340" w14:textId="38D820B5" w:rsidR="00BF1D5D" w:rsidRDefault="00731E3F">
            <w:pPr>
              <w:spacing w:after="0" w:line="240" w:lineRule="auto"/>
            </w:pPr>
            <w:r w:rsidRPr="00731E3F">
              <w:rPr>
                <w:b/>
                <w:bCs/>
              </w:rPr>
              <w:t>Apologies:</w:t>
            </w:r>
            <w:r>
              <w:t xml:space="preserve">  </w:t>
            </w:r>
            <w:r w:rsidR="00E14DD0">
              <w:t>P</w:t>
            </w:r>
            <w:r>
              <w:t>eter Wright (mov</w:t>
            </w:r>
            <w:r w:rsidR="00E14DD0">
              <w:t>ing</w:t>
            </w:r>
            <w:r>
              <w:t xml:space="preserve"> away, no longer </w:t>
            </w:r>
            <w:r w:rsidR="00CB2D0D">
              <w:t xml:space="preserve">a </w:t>
            </w:r>
            <w:r>
              <w:t>member</w:t>
            </w:r>
            <w:r w:rsidR="00CB2D0D">
              <w:t>)</w:t>
            </w:r>
            <w:r>
              <w:t>, Gill Jones, Lyn Matthews.</w:t>
            </w:r>
          </w:p>
        </w:tc>
        <w:tc>
          <w:tcPr>
            <w:tcW w:w="1463" w:type="dxa"/>
          </w:tcPr>
          <w:p w14:paraId="591D9EC2" w14:textId="77777777" w:rsidR="00BF1D5D" w:rsidRDefault="00BF1D5D">
            <w:pPr>
              <w:spacing w:after="0" w:line="240" w:lineRule="auto"/>
              <w:jc w:val="center"/>
              <w:rPr>
                <w:b/>
                <w:bCs/>
              </w:rPr>
            </w:pPr>
          </w:p>
        </w:tc>
      </w:tr>
      <w:tr w:rsidR="00731E3F" w14:paraId="7430E3F2" w14:textId="77777777" w:rsidTr="002D397C">
        <w:tc>
          <w:tcPr>
            <w:tcW w:w="526" w:type="dxa"/>
          </w:tcPr>
          <w:p w14:paraId="51AABB76" w14:textId="77777777" w:rsidR="00731E3F" w:rsidRDefault="00731E3F">
            <w:pPr>
              <w:spacing w:after="0" w:line="240" w:lineRule="auto"/>
            </w:pPr>
          </w:p>
        </w:tc>
        <w:tc>
          <w:tcPr>
            <w:tcW w:w="7027" w:type="dxa"/>
            <w:gridSpan w:val="2"/>
          </w:tcPr>
          <w:p w14:paraId="1DE688DE" w14:textId="77777777" w:rsidR="00731E3F" w:rsidRPr="00731E3F" w:rsidRDefault="00731E3F">
            <w:pPr>
              <w:spacing w:after="0" w:line="240" w:lineRule="auto"/>
              <w:rPr>
                <w:b/>
                <w:bCs/>
              </w:rPr>
            </w:pPr>
          </w:p>
        </w:tc>
        <w:tc>
          <w:tcPr>
            <w:tcW w:w="1463" w:type="dxa"/>
          </w:tcPr>
          <w:p w14:paraId="301D6ED0" w14:textId="77777777" w:rsidR="00731E3F" w:rsidRDefault="00731E3F">
            <w:pPr>
              <w:spacing w:after="0" w:line="240" w:lineRule="auto"/>
              <w:jc w:val="center"/>
              <w:rPr>
                <w:b/>
                <w:bCs/>
              </w:rPr>
            </w:pPr>
          </w:p>
        </w:tc>
      </w:tr>
      <w:tr w:rsidR="00D10670" w14:paraId="60E98310" w14:textId="77777777" w:rsidTr="002D397C">
        <w:tc>
          <w:tcPr>
            <w:tcW w:w="526" w:type="dxa"/>
          </w:tcPr>
          <w:p w14:paraId="6A8188B8" w14:textId="7AA6840A" w:rsidR="00D10670" w:rsidRDefault="00731E3F">
            <w:pPr>
              <w:spacing w:after="0" w:line="240" w:lineRule="auto"/>
            </w:pPr>
            <w:r>
              <w:t>2</w:t>
            </w:r>
            <w:r w:rsidR="005C0568">
              <w:t>.</w:t>
            </w:r>
          </w:p>
        </w:tc>
        <w:tc>
          <w:tcPr>
            <w:tcW w:w="7027" w:type="dxa"/>
            <w:gridSpan w:val="2"/>
          </w:tcPr>
          <w:p w14:paraId="0666DE6D" w14:textId="11E9D076" w:rsidR="00BF1D5D" w:rsidRDefault="00BF1D5D">
            <w:pPr>
              <w:spacing w:after="0" w:line="240" w:lineRule="auto"/>
            </w:pPr>
            <w:r w:rsidRPr="00BF1D5D">
              <w:rPr>
                <w:b/>
                <w:bCs/>
              </w:rPr>
              <w:t>Declaration of Interest</w:t>
            </w:r>
            <w:r>
              <w:t>:    None</w:t>
            </w:r>
          </w:p>
        </w:tc>
        <w:tc>
          <w:tcPr>
            <w:tcW w:w="1463" w:type="dxa"/>
          </w:tcPr>
          <w:p w14:paraId="336FBE6F" w14:textId="51EEF830" w:rsidR="00D10670" w:rsidRDefault="00D10670">
            <w:pPr>
              <w:spacing w:after="0" w:line="240" w:lineRule="auto"/>
            </w:pPr>
          </w:p>
        </w:tc>
      </w:tr>
      <w:tr w:rsidR="00D10670" w14:paraId="4C23715C" w14:textId="77777777" w:rsidTr="002D397C">
        <w:tc>
          <w:tcPr>
            <w:tcW w:w="526" w:type="dxa"/>
          </w:tcPr>
          <w:p w14:paraId="7955D560" w14:textId="77777777" w:rsidR="00D10670" w:rsidRDefault="00D10670">
            <w:pPr>
              <w:spacing w:after="0" w:line="240" w:lineRule="auto"/>
            </w:pPr>
          </w:p>
        </w:tc>
        <w:tc>
          <w:tcPr>
            <w:tcW w:w="7027" w:type="dxa"/>
            <w:gridSpan w:val="2"/>
          </w:tcPr>
          <w:p w14:paraId="6CE7B889" w14:textId="77777777" w:rsidR="00D10670" w:rsidRPr="00BF1D5D" w:rsidRDefault="00D10670">
            <w:pPr>
              <w:spacing w:after="0" w:line="240" w:lineRule="auto"/>
              <w:rPr>
                <w:vertAlign w:val="subscript"/>
              </w:rPr>
            </w:pPr>
          </w:p>
        </w:tc>
        <w:tc>
          <w:tcPr>
            <w:tcW w:w="1463" w:type="dxa"/>
          </w:tcPr>
          <w:p w14:paraId="109F58EF" w14:textId="77777777" w:rsidR="00D10670" w:rsidRDefault="00D10670">
            <w:pPr>
              <w:spacing w:after="0" w:line="240" w:lineRule="auto"/>
            </w:pPr>
          </w:p>
        </w:tc>
      </w:tr>
      <w:tr w:rsidR="00D10670" w14:paraId="30B4F0B0" w14:textId="77777777" w:rsidTr="002D397C">
        <w:tc>
          <w:tcPr>
            <w:tcW w:w="526" w:type="dxa"/>
          </w:tcPr>
          <w:p w14:paraId="06C0BA88" w14:textId="4D77162F" w:rsidR="00D10670" w:rsidRDefault="00731E3F">
            <w:pPr>
              <w:spacing w:after="0" w:line="240" w:lineRule="auto"/>
            </w:pPr>
            <w:r>
              <w:t>3</w:t>
            </w:r>
            <w:r w:rsidR="005C0568">
              <w:t>.</w:t>
            </w:r>
          </w:p>
        </w:tc>
        <w:tc>
          <w:tcPr>
            <w:tcW w:w="7027" w:type="dxa"/>
            <w:gridSpan w:val="2"/>
          </w:tcPr>
          <w:p w14:paraId="4C1ECA32" w14:textId="13C6FD40" w:rsidR="000C7805" w:rsidRDefault="00731E3F">
            <w:pPr>
              <w:spacing w:after="0" w:line="240" w:lineRule="auto"/>
              <w:rPr>
                <w:b/>
                <w:bCs/>
              </w:rPr>
            </w:pPr>
            <w:r w:rsidRPr="00731E3F">
              <w:rPr>
                <w:b/>
                <w:bCs/>
              </w:rPr>
              <w:t>Issues from Meeting of 8 July 2020</w:t>
            </w:r>
          </w:p>
          <w:p w14:paraId="53EE4316" w14:textId="76907DBA" w:rsidR="00731E3F" w:rsidRDefault="00731E3F">
            <w:pPr>
              <w:spacing w:after="0" w:line="240" w:lineRule="auto"/>
              <w:rPr>
                <w:b/>
                <w:bCs/>
              </w:rPr>
            </w:pPr>
          </w:p>
          <w:p w14:paraId="20344780" w14:textId="72CCBA9C" w:rsidR="00731E3F" w:rsidRDefault="00731E3F">
            <w:pPr>
              <w:spacing w:after="0" w:line="240" w:lineRule="auto"/>
              <w:rPr>
                <w:b/>
                <w:bCs/>
              </w:rPr>
            </w:pPr>
            <w:r>
              <w:rPr>
                <w:b/>
                <w:bCs/>
              </w:rPr>
              <w:t>Prescribing Batch System.</w:t>
            </w:r>
          </w:p>
          <w:p w14:paraId="331FDB7F" w14:textId="77777777" w:rsidR="006A172D" w:rsidRDefault="006A172D">
            <w:pPr>
              <w:spacing w:after="0" w:line="240" w:lineRule="auto"/>
              <w:rPr>
                <w:b/>
                <w:bCs/>
              </w:rPr>
            </w:pPr>
          </w:p>
          <w:p w14:paraId="21BC9033" w14:textId="2AACA456" w:rsidR="00731E3F" w:rsidRDefault="00731E3F">
            <w:pPr>
              <w:spacing w:after="0" w:line="240" w:lineRule="auto"/>
            </w:pPr>
            <w:r>
              <w:t xml:space="preserve">PK stated Dr P </w:t>
            </w:r>
            <w:r w:rsidR="00F11F1D">
              <w:t>is responsible for this area and will follow up with him. (This item was discussed prior to Dr P attending the meeting).</w:t>
            </w:r>
          </w:p>
          <w:p w14:paraId="3C2948EA" w14:textId="0E1023DA" w:rsidR="009D0ED6" w:rsidRDefault="009D0ED6">
            <w:pPr>
              <w:spacing w:after="0" w:line="240" w:lineRule="auto"/>
            </w:pPr>
            <w:r>
              <w:t xml:space="preserve">Frank’s order of service and edited video of the funeral are available on the Capel Community Church website: </w:t>
            </w:r>
            <w:hyperlink r:id="rId7" w:history="1">
              <w:r>
                <w:rPr>
                  <w:rStyle w:val="Hyperlink"/>
                </w:rPr>
                <w:t>http://www.capelcommunitychurch.org.uk/</w:t>
              </w:r>
            </w:hyperlink>
          </w:p>
          <w:p w14:paraId="1C3C1CDE" w14:textId="11072A72" w:rsidR="009D0ED6" w:rsidRPr="00731E3F" w:rsidRDefault="009D0ED6">
            <w:pPr>
              <w:spacing w:after="0" w:line="240" w:lineRule="auto"/>
            </w:pPr>
            <w:r>
              <w:t>There’s also an opportunity to donate to the Worshipful Society of Apothecaries charity (they provide bursaries for poorer medical students) or to Capel Community Church at the following link</w:t>
            </w:r>
          </w:p>
          <w:p w14:paraId="2D95B59A" w14:textId="77777777" w:rsidR="00731E3F" w:rsidRDefault="00731E3F">
            <w:pPr>
              <w:spacing w:after="0" w:line="240" w:lineRule="auto"/>
              <w:rPr>
                <w:b/>
                <w:bCs/>
              </w:rPr>
            </w:pPr>
          </w:p>
          <w:p w14:paraId="2AC09A4C" w14:textId="3B059461" w:rsidR="00731E3F" w:rsidRPr="00731E3F" w:rsidRDefault="00627EE6">
            <w:pPr>
              <w:spacing w:after="0" w:line="240" w:lineRule="auto"/>
              <w:rPr>
                <w:b/>
                <w:bCs/>
              </w:rPr>
            </w:pPr>
            <w:hyperlink r:id="rId8" w:history="1">
              <w:r w:rsidR="00E70DA4">
                <w:rPr>
                  <w:rStyle w:val="Hyperlink"/>
                </w:rPr>
                <w:t>https://www.eastofengland.coop/funeral-details?tribute=franciswells</w:t>
              </w:r>
            </w:hyperlink>
          </w:p>
        </w:tc>
        <w:tc>
          <w:tcPr>
            <w:tcW w:w="1463" w:type="dxa"/>
          </w:tcPr>
          <w:p w14:paraId="39EC1380" w14:textId="0C7C7BC7" w:rsidR="000C7805" w:rsidRDefault="00F11F1D">
            <w:pPr>
              <w:spacing w:after="0" w:line="240" w:lineRule="auto"/>
            </w:pPr>
            <w:r>
              <w:t>PK to report back at next meeting.</w:t>
            </w:r>
            <w:r w:rsidR="00214BD7">
              <w:t>.</w:t>
            </w:r>
          </w:p>
        </w:tc>
      </w:tr>
      <w:tr w:rsidR="00D10670" w14:paraId="6606DA5D" w14:textId="77777777" w:rsidTr="002D397C">
        <w:tc>
          <w:tcPr>
            <w:tcW w:w="526" w:type="dxa"/>
          </w:tcPr>
          <w:p w14:paraId="28826BF4" w14:textId="77777777" w:rsidR="00D10670" w:rsidRDefault="00D10670">
            <w:pPr>
              <w:spacing w:after="0" w:line="240" w:lineRule="auto"/>
            </w:pPr>
          </w:p>
        </w:tc>
        <w:tc>
          <w:tcPr>
            <w:tcW w:w="7027" w:type="dxa"/>
            <w:gridSpan w:val="2"/>
          </w:tcPr>
          <w:p w14:paraId="2E742537" w14:textId="77777777" w:rsidR="00D10670" w:rsidRDefault="00D10670">
            <w:pPr>
              <w:spacing w:after="0" w:line="240" w:lineRule="auto"/>
            </w:pPr>
          </w:p>
        </w:tc>
        <w:tc>
          <w:tcPr>
            <w:tcW w:w="1463" w:type="dxa"/>
          </w:tcPr>
          <w:p w14:paraId="38C483F3" w14:textId="77777777" w:rsidR="00D10670" w:rsidRDefault="00D10670">
            <w:pPr>
              <w:spacing w:after="0" w:line="240" w:lineRule="auto"/>
            </w:pPr>
          </w:p>
        </w:tc>
      </w:tr>
      <w:tr w:rsidR="00D10670" w14:paraId="3D08E850" w14:textId="77777777" w:rsidTr="002D397C">
        <w:tc>
          <w:tcPr>
            <w:tcW w:w="526" w:type="dxa"/>
          </w:tcPr>
          <w:p w14:paraId="13043AB7" w14:textId="5FA5DA8B" w:rsidR="00D10670" w:rsidRDefault="00F11F1D">
            <w:pPr>
              <w:spacing w:after="0" w:line="240" w:lineRule="auto"/>
            </w:pPr>
            <w:r>
              <w:t>4.</w:t>
            </w:r>
          </w:p>
        </w:tc>
        <w:tc>
          <w:tcPr>
            <w:tcW w:w="7027" w:type="dxa"/>
            <w:gridSpan w:val="2"/>
          </w:tcPr>
          <w:p w14:paraId="491772D5" w14:textId="718B1610" w:rsidR="00D10670" w:rsidRDefault="00F11F1D">
            <w:pPr>
              <w:spacing w:after="0" w:line="240" w:lineRule="auto"/>
              <w:rPr>
                <w:b/>
                <w:bCs/>
              </w:rPr>
            </w:pPr>
            <w:r w:rsidRPr="00F11F1D">
              <w:rPr>
                <w:b/>
                <w:bCs/>
              </w:rPr>
              <w:t>Tackling obesity and management of patients with diabetes</w:t>
            </w:r>
          </w:p>
          <w:p w14:paraId="7FDA613D" w14:textId="77D1640F" w:rsidR="00F11F1D" w:rsidRDefault="00F11F1D">
            <w:pPr>
              <w:spacing w:after="0" w:line="240" w:lineRule="auto"/>
              <w:rPr>
                <w:b/>
                <w:bCs/>
              </w:rPr>
            </w:pPr>
          </w:p>
          <w:p w14:paraId="36F879E1" w14:textId="6F4AA031" w:rsidR="00F11F1D" w:rsidRPr="00F11F1D" w:rsidRDefault="00F11F1D">
            <w:pPr>
              <w:spacing w:after="0" w:line="240" w:lineRule="auto"/>
            </w:pPr>
            <w:r>
              <w:t xml:space="preserve">PK reported the number of obesity cases continues to increase and there are programmes for people with this condition that the practice can refer them to.  He added that patients suffering with obesity have a responsibility for managing their </w:t>
            </w:r>
            <w:r w:rsidR="00CB2D0D">
              <w:t xml:space="preserve">own </w:t>
            </w:r>
            <w:r>
              <w:t>condition.</w:t>
            </w:r>
            <w:r w:rsidR="006A172D">
              <w:t xml:space="preserve">  MH suggested obesity might be a subject for a future presentation.  KP stated an increasing number of people are suffering from anxiety due to the restrictions placed on us all from Covid.  NC said the Red Cross has a telephone number for a support line on its website.  KP also gave a telephone number of a mental health support line</w:t>
            </w:r>
            <w:r w:rsidR="00E14DD0">
              <w:t>, which was posted through everyone’s door earlier during lockdown</w:t>
            </w:r>
            <w:r w:rsidR="006A172D">
              <w:t>.  JC said that full-blown mental health services are not always needed and neighbours and communities in villages can be a great help in supporting people.</w:t>
            </w:r>
            <w:r>
              <w:t xml:space="preserve"> </w:t>
            </w:r>
          </w:p>
          <w:p w14:paraId="619378B8" w14:textId="77777777" w:rsidR="00F11F1D" w:rsidRDefault="00F11F1D">
            <w:pPr>
              <w:spacing w:after="0" w:line="240" w:lineRule="auto"/>
              <w:rPr>
                <w:b/>
                <w:bCs/>
              </w:rPr>
            </w:pPr>
          </w:p>
          <w:p w14:paraId="244D4CA2" w14:textId="239D38A9" w:rsidR="00F11F1D" w:rsidRPr="00F11F1D" w:rsidRDefault="00F11F1D">
            <w:pPr>
              <w:spacing w:after="0" w:line="240" w:lineRule="auto"/>
              <w:rPr>
                <w:b/>
                <w:bCs/>
              </w:rPr>
            </w:pPr>
          </w:p>
        </w:tc>
        <w:tc>
          <w:tcPr>
            <w:tcW w:w="1463" w:type="dxa"/>
          </w:tcPr>
          <w:p w14:paraId="4481A7A3" w14:textId="77777777" w:rsidR="00D10670" w:rsidRDefault="00D10670">
            <w:pPr>
              <w:spacing w:after="0" w:line="240" w:lineRule="auto"/>
            </w:pPr>
          </w:p>
        </w:tc>
      </w:tr>
      <w:tr w:rsidR="00D10670" w14:paraId="49183028" w14:textId="77777777" w:rsidTr="002D397C">
        <w:tc>
          <w:tcPr>
            <w:tcW w:w="526" w:type="dxa"/>
          </w:tcPr>
          <w:p w14:paraId="19C52593" w14:textId="39888C93" w:rsidR="00D10670" w:rsidRDefault="00D10670">
            <w:pPr>
              <w:spacing w:after="0" w:line="240" w:lineRule="auto"/>
            </w:pPr>
          </w:p>
        </w:tc>
        <w:tc>
          <w:tcPr>
            <w:tcW w:w="7027" w:type="dxa"/>
            <w:gridSpan w:val="2"/>
          </w:tcPr>
          <w:p w14:paraId="3B3F2A15" w14:textId="1783E22D" w:rsidR="00D10670" w:rsidRDefault="00D10670">
            <w:pPr>
              <w:spacing w:after="0" w:line="240" w:lineRule="auto"/>
            </w:pPr>
          </w:p>
        </w:tc>
        <w:tc>
          <w:tcPr>
            <w:tcW w:w="1463" w:type="dxa"/>
          </w:tcPr>
          <w:p w14:paraId="013E2B85" w14:textId="77777777" w:rsidR="00D10670" w:rsidRDefault="00D10670">
            <w:pPr>
              <w:spacing w:after="0" w:line="240" w:lineRule="auto"/>
            </w:pPr>
          </w:p>
        </w:tc>
      </w:tr>
      <w:tr w:rsidR="006A172D" w14:paraId="1A505970" w14:textId="77777777" w:rsidTr="002D397C">
        <w:tc>
          <w:tcPr>
            <w:tcW w:w="526" w:type="dxa"/>
          </w:tcPr>
          <w:p w14:paraId="37124695" w14:textId="11723F74" w:rsidR="006A172D" w:rsidRDefault="006A172D">
            <w:pPr>
              <w:spacing w:after="0" w:line="240" w:lineRule="auto"/>
            </w:pPr>
            <w:r>
              <w:t>5.</w:t>
            </w:r>
          </w:p>
        </w:tc>
        <w:tc>
          <w:tcPr>
            <w:tcW w:w="7027" w:type="dxa"/>
            <w:gridSpan w:val="2"/>
          </w:tcPr>
          <w:p w14:paraId="5D6213BD" w14:textId="68347578" w:rsidR="006A172D" w:rsidRDefault="006A172D">
            <w:pPr>
              <w:spacing w:after="0" w:line="240" w:lineRule="auto"/>
              <w:rPr>
                <w:b/>
                <w:bCs/>
              </w:rPr>
            </w:pPr>
            <w:r w:rsidRPr="006A172D">
              <w:rPr>
                <w:b/>
                <w:bCs/>
              </w:rPr>
              <w:t>Diagnostic testing with remote working</w:t>
            </w:r>
          </w:p>
          <w:p w14:paraId="3F8B70BC" w14:textId="6370A49A" w:rsidR="006A172D" w:rsidRDefault="006A172D">
            <w:pPr>
              <w:spacing w:after="0" w:line="240" w:lineRule="auto"/>
              <w:rPr>
                <w:b/>
                <w:bCs/>
              </w:rPr>
            </w:pPr>
          </w:p>
          <w:p w14:paraId="73678CA5" w14:textId="5D3F6DB0" w:rsidR="006A172D" w:rsidRDefault="007E220D">
            <w:pPr>
              <w:spacing w:after="0" w:line="240" w:lineRule="auto"/>
            </w:pPr>
            <w:r w:rsidRPr="007E220D">
              <w:t xml:space="preserve">KP informed </w:t>
            </w:r>
            <w:r>
              <w:t xml:space="preserve">the meeting of a situation where she </w:t>
            </w:r>
            <w:r w:rsidR="0090784E">
              <w:t xml:space="preserve">developed an infection with high temperature. Antibiotics for a UTI were prescribed, although no </w:t>
            </w:r>
            <w:r w:rsidR="0090784E">
              <w:lastRenderedPageBreak/>
              <w:t>urine test was suggested</w:t>
            </w:r>
            <w:r>
              <w:t xml:space="preserve">.  </w:t>
            </w:r>
            <w:r w:rsidR="0090784E">
              <w:t>Several days later she requested a urine test which was carried out but was inconclusive. Still feeling really ill she attend</w:t>
            </w:r>
            <w:r w:rsidR="00627EE6">
              <w:t>ed</w:t>
            </w:r>
            <w:r w:rsidR="0090784E">
              <w:t xml:space="preserve"> A&amp;E on the Saturday. Again the urine test was inconclusive and she was examined and given a blood test form. No phlebotomy appointments were available either at the surgery or Landseer Road in the week following, but she was given an appointment on the Monday at the hospital. The doctor also organised a follow up with the District Nurse as she had other issues requiring treatment. </w:t>
            </w:r>
            <w:r>
              <w:t xml:space="preserve">She </w:t>
            </w:r>
            <w:r w:rsidR="0090784E">
              <w:t>felt</w:t>
            </w:r>
            <w:r>
              <w:t xml:space="preserve"> testing should have been </w:t>
            </w:r>
            <w:r w:rsidR="0090784E">
              <w:t>offered at the first telephone appointment – including a suggestion of a Covid test. She wondered</w:t>
            </w:r>
            <w:r>
              <w:t>, with remote working</w:t>
            </w:r>
            <w:r w:rsidR="00CB2D0D">
              <w:t xml:space="preserve"> within the practice, whether</w:t>
            </w:r>
            <w:r>
              <w:t xml:space="preserve"> people are slipping through the net.  Dr P responded by saying it was difficult to comment on the case without more information and went on to explain how the procedure should work.  He added the </w:t>
            </w:r>
            <w:r w:rsidR="0090784E">
              <w:t>CCG</w:t>
            </w:r>
            <w:r>
              <w:t xml:space="preserve"> are encouraging </w:t>
            </w:r>
            <w:r w:rsidR="0090784E">
              <w:t>GPs</w:t>
            </w:r>
            <w:r>
              <w:t xml:space="preserve"> to reduce the prescribing of antibiotics.</w:t>
            </w:r>
            <w:r w:rsidR="00E3341B">
              <w:t xml:space="preserve">  PK said there is heavy demand for phlebotomy services and</w:t>
            </w:r>
            <w:r w:rsidR="00CB2D0D">
              <w:t xml:space="preserve"> they</w:t>
            </w:r>
            <w:r w:rsidR="00E3341B">
              <w:t xml:space="preserve"> are struggling to fit everybody in as they </w:t>
            </w:r>
            <w:r w:rsidR="00CB2D0D">
              <w:t>need</w:t>
            </w:r>
            <w:r w:rsidR="00E3341B">
              <w:t xml:space="preserve"> to space appointments out due to the need for social distancing.</w:t>
            </w:r>
          </w:p>
          <w:p w14:paraId="03F199D2" w14:textId="66A6BCF1" w:rsidR="00E3341B" w:rsidRDefault="00E3341B">
            <w:pPr>
              <w:spacing w:after="0" w:line="240" w:lineRule="auto"/>
            </w:pPr>
          </w:p>
          <w:p w14:paraId="09A079E2" w14:textId="77777777" w:rsidR="00514422" w:rsidRPr="007E220D" w:rsidRDefault="00514422">
            <w:pPr>
              <w:spacing w:after="0" w:line="240" w:lineRule="auto"/>
            </w:pPr>
          </w:p>
          <w:p w14:paraId="7D70FDFC" w14:textId="77777777" w:rsidR="006A172D" w:rsidRDefault="006A172D">
            <w:pPr>
              <w:spacing w:after="0" w:line="240" w:lineRule="auto"/>
              <w:rPr>
                <w:b/>
                <w:bCs/>
              </w:rPr>
            </w:pPr>
          </w:p>
          <w:p w14:paraId="532A9A05" w14:textId="169C18D2" w:rsidR="006A172D" w:rsidRPr="006A172D" w:rsidRDefault="006A172D">
            <w:pPr>
              <w:spacing w:after="0" w:line="240" w:lineRule="auto"/>
              <w:rPr>
                <w:b/>
                <w:bCs/>
              </w:rPr>
            </w:pPr>
          </w:p>
        </w:tc>
        <w:tc>
          <w:tcPr>
            <w:tcW w:w="1463" w:type="dxa"/>
          </w:tcPr>
          <w:p w14:paraId="24638E21" w14:textId="77777777" w:rsidR="006A172D" w:rsidRDefault="006A172D">
            <w:pPr>
              <w:spacing w:after="0" w:line="240" w:lineRule="auto"/>
            </w:pPr>
          </w:p>
        </w:tc>
      </w:tr>
      <w:tr w:rsidR="00514422" w14:paraId="1645F7DE" w14:textId="77777777" w:rsidTr="002D397C">
        <w:tc>
          <w:tcPr>
            <w:tcW w:w="526" w:type="dxa"/>
          </w:tcPr>
          <w:p w14:paraId="34F59C58" w14:textId="77777777" w:rsidR="00514422" w:rsidRDefault="00514422">
            <w:pPr>
              <w:spacing w:after="0" w:line="240" w:lineRule="auto"/>
            </w:pPr>
          </w:p>
        </w:tc>
        <w:tc>
          <w:tcPr>
            <w:tcW w:w="7027" w:type="dxa"/>
            <w:gridSpan w:val="2"/>
          </w:tcPr>
          <w:p w14:paraId="4D7BAD44" w14:textId="77777777" w:rsidR="00514422" w:rsidRPr="006A172D" w:rsidRDefault="00514422">
            <w:pPr>
              <w:spacing w:after="0" w:line="240" w:lineRule="auto"/>
              <w:rPr>
                <w:b/>
                <w:bCs/>
              </w:rPr>
            </w:pPr>
          </w:p>
        </w:tc>
        <w:tc>
          <w:tcPr>
            <w:tcW w:w="1463" w:type="dxa"/>
          </w:tcPr>
          <w:p w14:paraId="1CB2E69E" w14:textId="77777777" w:rsidR="00514422" w:rsidRDefault="00514422">
            <w:pPr>
              <w:spacing w:after="0" w:line="240" w:lineRule="auto"/>
            </w:pPr>
          </w:p>
        </w:tc>
      </w:tr>
      <w:tr w:rsidR="00D10670" w14:paraId="67D1F00A" w14:textId="77777777" w:rsidTr="002D397C">
        <w:tc>
          <w:tcPr>
            <w:tcW w:w="526" w:type="dxa"/>
          </w:tcPr>
          <w:p w14:paraId="3FFC5A21" w14:textId="3E3A1DA1" w:rsidR="00D10670" w:rsidRDefault="00514422">
            <w:pPr>
              <w:spacing w:after="0" w:line="240" w:lineRule="auto"/>
            </w:pPr>
            <w:r>
              <w:t>6.</w:t>
            </w:r>
          </w:p>
        </w:tc>
        <w:tc>
          <w:tcPr>
            <w:tcW w:w="7027" w:type="dxa"/>
            <w:gridSpan w:val="2"/>
          </w:tcPr>
          <w:p w14:paraId="65A4C024" w14:textId="77777777" w:rsidR="00D10670" w:rsidRDefault="00514422" w:rsidP="00514422">
            <w:pPr>
              <w:tabs>
                <w:tab w:val="left" w:pos="420"/>
              </w:tabs>
              <w:spacing w:after="0" w:line="240" w:lineRule="auto"/>
              <w:rPr>
                <w:b/>
                <w:bCs/>
              </w:rPr>
            </w:pPr>
            <w:r w:rsidRPr="00514422">
              <w:rPr>
                <w:b/>
                <w:bCs/>
              </w:rPr>
              <w:t>Website – updating and layout</w:t>
            </w:r>
          </w:p>
          <w:p w14:paraId="57F0FA17" w14:textId="77777777" w:rsidR="00514422" w:rsidRDefault="00514422" w:rsidP="00514422">
            <w:pPr>
              <w:tabs>
                <w:tab w:val="left" w:pos="420"/>
              </w:tabs>
              <w:spacing w:after="0" w:line="240" w:lineRule="auto"/>
              <w:rPr>
                <w:b/>
                <w:bCs/>
              </w:rPr>
            </w:pPr>
          </w:p>
          <w:p w14:paraId="75D2C0C0" w14:textId="1CEC202E" w:rsidR="00514422" w:rsidRDefault="00514422" w:rsidP="00514422">
            <w:pPr>
              <w:tabs>
                <w:tab w:val="left" w:pos="420"/>
              </w:tabs>
              <w:spacing w:after="0" w:line="240" w:lineRule="auto"/>
            </w:pPr>
            <w:r>
              <w:t>It had been noticed that the practice website was out of date and needs work done on it.  PK agreed it had been neglected and needs refreshing.  It is one of Sophie’s areas of responsibility and he will see that it is updated.  Healthwatch is due to come up with advice and guidance on what needs to be on a practice website</w:t>
            </w:r>
            <w:r w:rsidR="00DC4761">
              <w:t>.</w:t>
            </w:r>
          </w:p>
          <w:p w14:paraId="1B96A2D5" w14:textId="0D78FEC7" w:rsidR="00514422" w:rsidRPr="00514422" w:rsidRDefault="00514422" w:rsidP="00514422">
            <w:pPr>
              <w:tabs>
                <w:tab w:val="left" w:pos="420"/>
              </w:tabs>
              <w:spacing w:after="0" w:line="240" w:lineRule="auto"/>
            </w:pPr>
          </w:p>
        </w:tc>
        <w:tc>
          <w:tcPr>
            <w:tcW w:w="1463" w:type="dxa"/>
          </w:tcPr>
          <w:p w14:paraId="3E79F5A7" w14:textId="1836E843" w:rsidR="00D10670" w:rsidRDefault="00514422" w:rsidP="00842B2A">
            <w:pPr>
              <w:spacing w:after="0" w:line="240" w:lineRule="auto"/>
            </w:pPr>
            <w:r>
              <w:t>PK to review the website and bring it fully up-to-date.</w:t>
            </w:r>
          </w:p>
        </w:tc>
      </w:tr>
      <w:tr w:rsidR="00514422" w14:paraId="2F02A6C7" w14:textId="77777777" w:rsidTr="002D397C">
        <w:tc>
          <w:tcPr>
            <w:tcW w:w="526" w:type="dxa"/>
          </w:tcPr>
          <w:p w14:paraId="1473AC2E" w14:textId="77777777" w:rsidR="00514422" w:rsidRDefault="00514422">
            <w:pPr>
              <w:spacing w:after="0" w:line="240" w:lineRule="auto"/>
            </w:pPr>
          </w:p>
        </w:tc>
        <w:tc>
          <w:tcPr>
            <w:tcW w:w="7027" w:type="dxa"/>
            <w:gridSpan w:val="2"/>
          </w:tcPr>
          <w:p w14:paraId="34A12B57" w14:textId="77777777" w:rsidR="00514422" w:rsidRPr="00514422" w:rsidRDefault="00514422" w:rsidP="00514422">
            <w:pPr>
              <w:tabs>
                <w:tab w:val="left" w:pos="420"/>
              </w:tabs>
              <w:spacing w:after="0" w:line="240" w:lineRule="auto"/>
              <w:rPr>
                <w:b/>
                <w:bCs/>
              </w:rPr>
            </w:pPr>
          </w:p>
        </w:tc>
        <w:tc>
          <w:tcPr>
            <w:tcW w:w="1463" w:type="dxa"/>
          </w:tcPr>
          <w:p w14:paraId="26087F26" w14:textId="77777777" w:rsidR="00514422" w:rsidRDefault="00514422" w:rsidP="00842B2A">
            <w:pPr>
              <w:spacing w:after="0" w:line="240" w:lineRule="auto"/>
            </w:pPr>
          </w:p>
        </w:tc>
      </w:tr>
      <w:tr w:rsidR="00D10670" w14:paraId="7B8ECD48" w14:textId="77777777" w:rsidTr="00D46886">
        <w:trPr>
          <w:trHeight w:val="2510"/>
        </w:trPr>
        <w:tc>
          <w:tcPr>
            <w:tcW w:w="526" w:type="dxa"/>
          </w:tcPr>
          <w:p w14:paraId="7BF2B0CE" w14:textId="4695CF45" w:rsidR="00D10670" w:rsidRDefault="00DC4761">
            <w:pPr>
              <w:spacing w:after="0" w:line="240" w:lineRule="auto"/>
            </w:pPr>
            <w:r>
              <w:t>7</w:t>
            </w:r>
            <w:r w:rsidR="00145689">
              <w:t>.</w:t>
            </w:r>
          </w:p>
        </w:tc>
        <w:tc>
          <w:tcPr>
            <w:tcW w:w="7027" w:type="dxa"/>
            <w:gridSpan w:val="2"/>
          </w:tcPr>
          <w:p w14:paraId="60807C5B" w14:textId="77777777" w:rsidR="00F14E13" w:rsidRDefault="00DC4761" w:rsidP="005908D7">
            <w:pPr>
              <w:spacing w:after="0" w:line="240" w:lineRule="auto"/>
              <w:rPr>
                <w:b/>
                <w:bCs/>
              </w:rPr>
            </w:pPr>
            <w:r w:rsidRPr="00DC4761">
              <w:rPr>
                <w:b/>
                <w:bCs/>
              </w:rPr>
              <w:t>Practice telephone message and contacting receptionists</w:t>
            </w:r>
          </w:p>
          <w:p w14:paraId="068412A7" w14:textId="77777777" w:rsidR="00DC4761" w:rsidRDefault="00DC4761" w:rsidP="005908D7">
            <w:pPr>
              <w:spacing w:after="0" w:line="240" w:lineRule="auto"/>
              <w:rPr>
                <w:b/>
                <w:bCs/>
              </w:rPr>
            </w:pPr>
          </w:p>
          <w:p w14:paraId="6B99EA73" w14:textId="0921B71A" w:rsidR="00DC4761" w:rsidRDefault="00DC4761" w:rsidP="005908D7">
            <w:pPr>
              <w:spacing w:after="0" w:line="240" w:lineRule="auto"/>
            </w:pPr>
            <w:r>
              <w:t>It was reported that a number of patients are confused when attempting to telephone the surgery.  The</w:t>
            </w:r>
            <w:r w:rsidR="00D46886">
              <w:t>re</w:t>
            </w:r>
            <w:r>
              <w:t xml:space="preserve"> is a long delay between the initial message and callers being asked to press a number for who they would like to speak to.  Many people think at the end of the initial message, that is the end of the call as all is quiet for a quite a number of seconds and callers</w:t>
            </w:r>
            <w:r w:rsidR="00627EE6">
              <w:t xml:space="preserve"> and</w:t>
            </w:r>
            <w:r>
              <w:t xml:space="preserve"> terminate the call.  PK agreed to rectify this.</w:t>
            </w:r>
          </w:p>
          <w:p w14:paraId="2875D4BC" w14:textId="0AC436CA" w:rsidR="00D46886" w:rsidRPr="00DC4761" w:rsidRDefault="00D46886" w:rsidP="005908D7">
            <w:pPr>
              <w:spacing w:after="0" w:line="240" w:lineRule="auto"/>
            </w:pPr>
          </w:p>
        </w:tc>
        <w:tc>
          <w:tcPr>
            <w:tcW w:w="1463" w:type="dxa"/>
          </w:tcPr>
          <w:p w14:paraId="3C64E3BA" w14:textId="6A42F9E7" w:rsidR="00CE6F69" w:rsidRDefault="00DC4761">
            <w:pPr>
              <w:spacing w:after="0" w:line="240" w:lineRule="auto"/>
            </w:pPr>
            <w:r>
              <w:t xml:space="preserve">PK to end the confusion by making the </w:t>
            </w:r>
            <w:r w:rsidR="00D46886">
              <w:t>recorded message</w:t>
            </w:r>
            <w:r>
              <w:t xml:space="preserve"> more </w:t>
            </w:r>
            <w:r w:rsidR="00D46886">
              <w:t>fluent</w:t>
            </w:r>
            <w:r>
              <w:t>.</w:t>
            </w:r>
          </w:p>
          <w:p w14:paraId="46C3B972" w14:textId="77777777" w:rsidR="00CE6F69" w:rsidRDefault="00CE6F69">
            <w:pPr>
              <w:spacing w:after="0" w:line="240" w:lineRule="auto"/>
            </w:pPr>
          </w:p>
          <w:p w14:paraId="7DE25593" w14:textId="77777777" w:rsidR="00CE6F69" w:rsidRDefault="00CE6F69">
            <w:pPr>
              <w:spacing w:after="0" w:line="240" w:lineRule="auto"/>
            </w:pPr>
          </w:p>
          <w:p w14:paraId="0212EE71" w14:textId="77777777" w:rsidR="00CE6F69" w:rsidRDefault="00CE6F69">
            <w:pPr>
              <w:spacing w:after="0" w:line="240" w:lineRule="auto"/>
            </w:pPr>
          </w:p>
          <w:p w14:paraId="08023F08" w14:textId="77777777" w:rsidR="00CE6F69" w:rsidRDefault="00CE6F69">
            <w:pPr>
              <w:spacing w:after="0" w:line="240" w:lineRule="auto"/>
            </w:pPr>
          </w:p>
          <w:p w14:paraId="71C66F74" w14:textId="77777777" w:rsidR="00CE6F69" w:rsidRDefault="00CE6F69">
            <w:pPr>
              <w:spacing w:after="0" w:line="240" w:lineRule="auto"/>
            </w:pPr>
          </w:p>
          <w:p w14:paraId="1B397C45" w14:textId="77777777" w:rsidR="00CE6F69" w:rsidRDefault="00CE6F69">
            <w:pPr>
              <w:spacing w:after="0" w:line="240" w:lineRule="auto"/>
            </w:pPr>
          </w:p>
          <w:p w14:paraId="359EA228" w14:textId="77777777" w:rsidR="00CE6F69" w:rsidRDefault="00CE6F69">
            <w:pPr>
              <w:spacing w:after="0" w:line="240" w:lineRule="auto"/>
            </w:pPr>
          </w:p>
          <w:p w14:paraId="50A6A9A4" w14:textId="77777777" w:rsidR="00CE6F69" w:rsidRDefault="00CE6F69">
            <w:pPr>
              <w:spacing w:after="0" w:line="240" w:lineRule="auto"/>
            </w:pPr>
          </w:p>
          <w:p w14:paraId="7D54A414" w14:textId="77777777" w:rsidR="00CE6F69" w:rsidRDefault="00CE6F69">
            <w:pPr>
              <w:spacing w:after="0" w:line="240" w:lineRule="auto"/>
            </w:pPr>
          </w:p>
          <w:p w14:paraId="10769296" w14:textId="77777777" w:rsidR="00CE6F69" w:rsidRDefault="00CE6F69">
            <w:pPr>
              <w:spacing w:after="0" w:line="240" w:lineRule="auto"/>
            </w:pPr>
          </w:p>
          <w:p w14:paraId="17F0EF95" w14:textId="77777777" w:rsidR="00CE6F69" w:rsidRDefault="00CE6F69">
            <w:pPr>
              <w:spacing w:after="0" w:line="240" w:lineRule="auto"/>
            </w:pPr>
          </w:p>
          <w:p w14:paraId="2A0D00E2" w14:textId="77777777" w:rsidR="00CE6F69" w:rsidRDefault="00CE6F69">
            <w:pPr>
              <w:spacing w:after="0" w:line="240" w:lineRule="auto"/>
            </w:pPr>
          </w:p>
          <w:p w14:paraId="45BBF523" w14:textId="77777777" w:rsidR="00CE6F69" w:rsidRDefault="00CE6F69">
            <w:pPr>
              <w:spacing w:after="0" w:line="240" w:lineRule="auto"/>
            </w:pPr>
          </w:p>
          <w:p w14:paraId="4B6EFA8D" w14:textId="7A024FCA" w:rsidR="00CE6F69" w:rsidRDefault="00CE6F69" w:rsidP="00842B2A">
            <w:pPr>
              <w:spacing w:after="0" w:line="240" w:lineRule="auto"/>
            </w:pPr>
          </w:p>
        </w:tc>
      </w:tr>
      <w:tr w:rsidR="00D10670" w14:paraId="6707822E" w14:textId="77777777" w:rsidTr="002D397C">
        <w:tc>
          <w:tcPr>
            <w:tcW w:w="526" w:type="dxa"/>
          </w:tcPr>
          <w:p w14:paraId="3DBAFE76" w14:textId="06D60654" w:rsidR="00D10670" w:rsidRDefault="00D10670" w:rsidP="004056E3">
            <w:pPr>
              <w:spacing w:after="0" w:line="240" w:lineRule="auto"/>
            </w:pPr>
          </w:p>
        </w:tc>
        <w:tc>
          <w:tcPr>
            <w:tcW w:w="7027" w:type="dxa"/>
            <w:gridSpan w:val="2"/>
          </w:tcPr>
          <w:p w14:paraId="49C0BF7F" w14:textId="59AB239F" w:rsidR="004056E3" w:rsidRDefault="004056E3">
            <w:pPr>
              <w:spacing w:after="0" w:line="240" w:lineRule="auto"/>
            </w:pPr>
          </w:p>
        </w:tc>
        <w:tc>
          <w:tcPr>
            <w:tcW w:w="1463" w:type="dxa"/>
          </w:tcPr>
          <w:p w14:paraId="027F41AF" w14:textId="5328B2A6" w:rsidR="00D10670" w:rsidRDefault="00D10670">
            <w:pPr>
              <w:spacing w:after="0" w:line="240" w:lineRule="auto"/>
            </w:pPr>
          </w:p>
        </w:tc>
      </w:tr>
      <w:tr w:rsidR="00D10670" w14:paraId="4C9FE500" w14:textId="77777777" w:rsidTr="002D397C">
        <w:tc>
          <w:tcPr>
            <w:tcW w:w="526" w:type="dxa"/>
          </w:tcPr>
          <w:p w14:paraId="261A13FA" w14:textId="55D76A8E" w:rsidR="00D10670" w:rsidRDefault="00D46886">
            <w:pPr>
              <w:spacing w:after="0" w:line="240" w:lineRule="auto"/>
            </w:pPr>
            <w:r>
              <w:t>8.</w:t>
            </w:r>
          </w:p>
        </w:tc>
        <w:tc>
          <w:tcPr>
            <w:tcW w:w="7027" w:type="dxa"/>
            <w:gridSpan w:val="2"/>
          </w:tcPr>
          <w:p w14:paraId="2B7A7BD4" w14:textId="77777777" w:rsidR="00D10670" w:rsidRDefault="00D46886">
            <w:pPr>
              <w:spacing w:after="0" w:line="240" w:lineRule="auto"/>
              <w:rPr>
                <w:b/>
                <w:bCs/>
              </w:rPr>
            </w:pPr>
            <w:r w:rsidRPr="00D46886">
              <w:rPr>
                <w:b/>
                <w:bCs/>
              </w:rPr>
              <w:t>Update on study into future premises for practice</w:t>
            </w:r>
          </w:p>
          <w:p w14:paraId="6D216FA0" w14:textId="77777777" w:rsidR="00D46886" w:rsidRDefault="00D46886">
            <w:pPr>
              <w:spacing w:after="0" w:line="240" w:lineRule="auto"/>
              <w:rPr>
                <w:b/>
                <w:bCs/>
              </w:rPr>
            </w:pPr>
          </w:p>
          <w:p w14:paraId="517D3290" w14:textId="6211B616" w:rsidR="00D46886" w:rsidRPr="00D46886" w:rsidRDefault="00D46886">
            <w:pPr>
              <w:spacing w:after="0" w:line="240" w:lineRule="auto"/>
            </w:pPr>
            <w:r>
              <w:t>PK has not seen the commissioned report and has no update at present.</w:t>
            </w:r>
          </w:p>
        </w:tc>
        <w:tc>
          <w:tcPr>
            <w:tcW w:w="1463" w:type="dxa"/>
          </w:tcPr>
          <w:p w14:paraId="4B09A8DC" w14:textId="0A753C9F" w:rsidR="00D10670" w:rsidRDefault="00D46886">
            <w:pPr>
              <w:spacing w:after="0" w:line="240" w:lineRule="auto"/>
            </w:pPr>
            <w:r>
              <w:t>PK to update the PPG as and when information is available</w:t>
            </w:r>
          </w:p>
        </w:tc>
      </w:tr>
      <w:tr w:rsidR="00D10670" w14:paraId="4390BD3F" w14:textId="77777777" w:rsidTr="002D397C">
        <w:tc>
          <w:tcPr>
            <w:tcW w:w="526" w:type="dxa"/>
          </w:tcPr>
          <w:p w14:paraId="2D210C1D" w14:textId="18C91743" w:rsidR="00D10670" w:rsidRDefault="00D10670">
            <w:pPr>
              <w:spacing w:after="0" w:line="240" w:lineRule="auto"/>
            </w:pPr>
          </w:p>
        </w:tc>
        <w:tc>
          <w:tcPr>
            <w:tcW w:w="7027" w:type="dxa"/>
            <w:gridSpan w:val="2"/>
          </w:tcPr>
          <w:p w14:paraId="67DA8994" w14:textId="0F3F1458" w:rsidR="00D10670" w:rsidRDefault="005C0568">
            <w:pPr>
              <w:spacing w:after="0" w:line="240" w:lineRule="auto"/>
            </w:pPr>
            <w:r>
              <w:t xml:space="preserve"> </w:t>
            </w:r>
          </w:p>
        </w:tc>
        <w:tc>
          <w:tcPr>
            <w:tcW w:w="1463" w:type="dxa"/>
          </w:tcPr>
          <w:p w14:paraId="45DCD2D3" w14:textId="77777777" w:rsidR="00D10670" w:rsidRDefault="00D10670">
            <w:pPr>
              <w:spacing w:after="0" w:line="240" w:lineRule="auto"/>
            </w:pPr>
          </w:p>
        </w:tc>
      </w:tr>
      <w:tr w:rsidR="00D10670" w14:paraId="1688E5BD" w14:textId="77777777" w:rsidTr="002D397C">
        <w:tc>
          <w:tcPr>
            <w:tcW w:w="526" w:type="dxa"/>
          </w:tcPr>
          <w:p w14:paraId="22B8F680" w14:textId="41E6AD8F" w:rsidR="00D10670" w:rsidRDefault="00EE6A53">
            <w:pPr>
              <w:spacing w:after="0" w:line="240" w:lineRule="auto"/>
            </w:pPr>
            <w:r>
              <w:t>9.</w:t>
            </w:r>
          </w:p>
        </w:tc>
        <w:tc>
          <w:tcPr>
            <w:tcW w:w="7027" w:type="dxa"/>
            <w:gridSpan w:val="2"/>
          </w:tcPr>
          <w:p w14:paraId="1842D29F" w14:textId="77777777" w:rsidR="00D10670" w:rsidRDefault="00EE6A53">
            <w:pPr>
              <w:spacing w:after="0" w:line="240" w:lineRule="auto"/>
              <w:rPr>
                <w:b/>
                <w:bCs/>
              </w:rPr>
            </w:pPr>
            <w:r w:rsidRPr="00EE6A53">
              <w:rPr>
                <w:b/>
                <w:bCs/>
              </w:rPr>
              <w:t>NAPP subscription</w:t>
            </w:r>
          </w:p>
          <w:p w14:paraId="7663DA9C" w14:textId="77777777" w:rsidR="00EE6A53" w:rsidRDefault="00EE6A53">
            <w:pPr>
              <w:spacing w:after="0" w:line="240" w:lineRule="auto"/>
              <w:rPr>
                <w:b/>
                <w:bCs/>
              </w:rPr>
            </w:pPr>
          </w:p>
          <w:p w14:paraId="18DBB4DF" w14:textId="77777777" w:rsidR="00EE6A53" w:rsidRDefault="00EE6A53">
            <w:pPr>
              <w:spacing w:after="0" w:line="240" w:lineRule="auto"/>
            </w:pPr>
            <w:r>
              <w:t>Subscription will be renewed.</w:t>
            </w:r>
          </w:p>
          <w:p w14:paraId="2CD55375" w14:textId="00BE1FEF" w:rsidR="00EE6A53" w:rsidRPr="00EE6A53" w:rsidRDefault="00EE6A53">
            <w:pPr>
              <w:spacing w:after="0" w:line="240" w:lineRule="auto"/>
            </w:pPr>
          </w:p>
        </w:tc>
        <w:tc>
          <w:tcPr>
            <w:tcW w:w="1463" w:type="dxa"/>
          </w:tcPr>
          <w:p w14:paraId="0EEF89DF" w14:textId="77777777" w:rsidR="00D10670" w:rsidRDefault="00D10670">
            <w:pPr>
              <w:spacing w:after="0" w:line="240" w:lineRule="auto"/>
            </w:pPr>
          </w:p>
        </w:tc>
      </w:tr>
      <w:tr w:rsidR="00D10670" w14:paraId="46968FD2" w14:textId="77777777" w:rsidTr="002D397C">
        <w:tc>
          <w:tcPr>
            <w:tcW w:w="526" w:type="dxa"/>
          </w:tcPr>
          <w:p w14:paraId="1CE24034" w14:textId="24D922E3" w:rsidR="00D10670" w:rsidRDefault="005C0568">
            <w:pPr>
              <w:spacing w:after="0" w:line="240" w:lineRule="auto"/>
            </w:pPr>
            <w:r>
              <w:t>.</w:t>
            </w:r>
          </w:p>
        </w:tc>
        <w:tc>
          <w:tcPr>
            <w:tcW w:w="7027" w:type="dxa"/>
            <w:gridSpan w:val="2"/>
          </w:tcPr>
          <w:p w14:paraId="2EC5DBBD" w14:textId="68226AC3" w:rsidR="00D10670" w:rsidRDefault="00D10670">
            <w:pPr>
              <w:spacing w:after="0" w:line="240" w:lineRule="auto"/>
            </w:pPr>
          </w:p>
        </w:tc>
        <w:tc>
          <w:tcPr>
            <w:tcW w:w="1463" w:type="dxa"/>
          </w:tcPr>
          <w:p w14:paraId="778BBB1F" w14:textId="77777777" w:rsidR="00D10670" w:rsidRDefault="00D10670">
            <w:pPr>
              <w:spacing w:after="0" w:line="240" w:lineRule="auto"/>
            </w:pPr>
          </w:p>
        </w:tc>
      </w:tr>
      <w:tr w:rsidR="00D10670" w14:paraId="31B78C2D" w14:textId="77777777" w:rsidTr="002D397C">
        <w:tc>
          <w:tcPr>
            <w:tcW w:w="526" w:type="dxa"/>
          </w:tcPr>
          <w:p w14:paraId="19183300" w14:textId="4168183C" w:rsidR="00D10670" w:rsidRDefault="00EE6A53">
            <w:pPr>
              <w:spacing w:after="0" w:line="240" w:lineRule="auto"/>
            </w:pPr>
            <w:r>
              <w:t>10.</w:t>
            </w:r>
          </w:p>
        </w:tc>
        <w:tc>
          <w:tcPr>
            <w:tcW w:w="7027" w:type="dxa"/>
            <w:gridSpan w:val="2"/>
          </w:tcPr>
          <w:p w14:paraId="28499317" w14:textId="3FB68676" w:rsidR="00D10670" w:rsidRDefault="00EE6A53">
            <w:pPr>
              <w:spacing w:after="0" w:line="240" w:lineRule="auto"/>
              <w:rPr>
                <w:b/>
                <w:bCs/>
              </w:rPr>
            </w:pPr>
            <w:r w:rsidRPr="00EE6A53">
              <w:rPr>
                <w:b/>
                <w:bCs/>
              </w:rPr>
              <w:t>Repair and plans for further reopening of Capel premises</w:t>
            </w:r>
          </w:p>
          <w:p w14:paraId="58512BBA" w14:textId="3D077269" w:rsidR="00EE6A53" w:rsidRDefault="00EE6A53">
            <w:pPr>
              <w:spacing w:after="0" w:line="240" w:lineRule="auto"/>
              <w:rPr>
                <w:b/>
                <w:bCs/>
              </w:rPr>
            </w:pPr>
          </w:p>
          <w:p w14:paraId="61BCF8F0" w14:textId="5B97589F" w:rsidR="00EE6A53" w:rsidRPr="00EE6A53" w:rsidRDefault="00EE6A53">
            <w:pPr>
              <w:spacing w:after="0" w:line="240" w:lineRule="auto"/>
            </w:pPr>
            <w:r w:rsidRPr="00EE6A53">
              <w:t>PK has given the approval for builders to undertake the necessary repair</w:t>
            </w:r>
            <w:r>
              <w:t xml:space="preserve"> work</w:t>
            </w:r>
            <w:r w:rsidRPr="00EE6A53">
              <w:t>.</w:t>
            </w:r>
          </w:p>
          <w:p w14:paraId="506933F5" w14:textId="299C9320" w:rsidR="00EE6A53" w:rsidRPr="00EE6A53" w:rsidRDefault="00EE6A53">
            <w:pPr>
              <w:spacing w:after="0" w:line="240" w:lineRule="auto"/>
              <w:rPr>
                <w:b/>
                <w:bCs/>
              </w:rPr>
            </w:pPr>
          </w:p>
        </w:tc>
        <w:tc>
          <w:tcPr>
            <w:tcW w:w="1463" w:type="dxa"/>
          </w:tcPr>
          <w:p w14:paraId="6EFB173E" w14:textId="4A6993FE" w:rsidR="00D10670" w:rsidRDefault="00EE6A53">
            <w:pPr>
              <w:spacing w:after="0" w:line="240" w:lineRule="auto"/>
            </w:pPr>
            <w:r>
              <w:t>PK will chase this up and report back.</w:t>
            </w:r>
          </w:p>
        </w:tc>
      </w:tr>
      <w:tr w:rsidR="00C92FCE" w14:paraId="3B6D5532" w14:textId="77777777" w:rsidTr="002D397C">
        <w:trPr>
          <w:gridAfter w:val="2"/>
          <w:wAfter w:w="7027" w:type="dxa"/>
        </w:trPr>
        <w:tc>
          <w:tcPr>
            <w:tcW w:w="526" w:type="dxa"/>
          </w:tcPr>
          <w:p w14:paraId="69896E7D" w14:textId="391C177C" w:rsidR="00C92FCE" w:rsidRDefault="00C92FCE">
            <w:pPr>
              <w:spacing w:after="0" w:line="240" w:lineRule="auto"/>
            </w:pPr>
            <w:r>
              <w:t>.</w:t>
            </w:r>
          </w:p>
        </w:tc>
        <w:tc>
          <w:tcPr>
            <w:tcW w:w="1463" w:type="dxa"/>
          </w:tcPr>
          <w:p w14:paraId="2D33E88E" w14:textId="6C58AFA5" w:rsidR="00C92FCE" w:rsidRDefault="00C92FCE">
            <w:pPr>
              <w:spacing w:after="0" w:line="240" w:lineRule="auto"/>
            </w:pPr>
          </w:p>
        </w:tc>
      </w:tr>
      <w:tr w:rsidR="00D10670" w14:paraId="4891F5EE" w14:textId="77777777" w:rsidTr="002D397C">
        <w:tc>
          <w:tcPr>
            <w:tcW w:w="526" w:type="dxa"/>
          </w:tcPr>
          <w:p w14:paraId="6C6A2F2F" w14:textId="14B4327F" w:rsidR="00D10670" w:rsidRDefault="00EE6A53">
            <w:pPr>
              <w:spacing w:after="0" w:line="240" w:lineRule="auto"/>
            </w:pPr>
            <w:r>
              <w:t>11.</w:t>
            </w:r>
          </w:p>
        </w:tc>
        <w:tc>
          <w:tcPr>
            <w:tcW w:w="7027" w:type="dxa"/>
            <w:gridSpan w:val="2"/>
          </w:tcPr>
          <w:p w14:paraId="15117DD2" w14:textId="77777777" w:rsidR="00D10670" w:rsidRDefault="00EE6A53">
            <w:pPr>
              <w:spacing w:after="0" w:line="240" w:lineRule="auto"/>
              <w:rPr>
                <w:b/>
                <w:bCs/>
              </w:rPr>
            </w:pPr>
            <w:r w:rsidRPr="00EE6A53">
              <w:rPr>
                <w:b/>
                <w:bCs/>
              </w:rPr>
              <w:t>Capel pharmacy – availability of prescribed medicines</w:t>
            </w:r>
          </w:p>
          <w:p w14:paraId="4025EEAB" w14:textId="77777777" w:rsidR="00EE6A53" w:rsidRDefault="00EE6A53">
            <w:pPr>
              <w:spacing w:after="0" w:line="240" w:lineRule="auto"/>
              <w:rPr>
                <w:b/>
                <w:bCs/>
              </w:rPr>
            </w:pPr>
          </w:p>
          <w:p w14:paraId="09048EEA" w14:textId="1AE75828" w:rsidR="00EE6A53" w:rsidRDefault="00EE6A53">
            <w:pPr>
              <w:spacing w:after="0" w:line="240" w:lineRule="auto"/>
            </w:pPr>
            <w:r>
              <w:t xml:space="preserve">PK stated a meeting is due to take place shortly to determine whether the </w:t>
            </w:r>
            <w:r w:rsidR="00E14DD0">
              <w:t>rec</w:t>
            </w:r>
            <w:r w:rsidR="00627EE6">
              <w:t>eption</w:t>
            </w:r>
            <w:r>
              <w:t xml:space="preserve"> can be reopened.  One of the problems is the layout is not conducive to safe distancing between people attending the pharmacy and those attending to see doctors/nurses.  He emphasised the practice does w</w:t>
            </w:r>
            <w:r w:rsidR="00DF3A42">
              <w:t>ant to get Capel up-and-running as soon as possible.</w:t>
            </w:r>
          </w:p>
          <w:p w14:paraId="40A11DFA" w14:textId="30780FD8" w:rsidR="00DF3A42" w:rsidRPr="00EE6A53" w:rsidRDefault="00DF3A42">
            <w:pPr>
              <w:spacing w:after="0" w:line="240" w:lineRule="auto"/>
            </w:pPr>
          </w:p>
        </w:tc>
        <w:tc>
          <w:tcPr>
            <w:tcW w:w="1463" w:type="dxa"/>
          </w:tcPr>
          <w:p w14:paraId="0007DC10" w14:textId="40DE6FE9" w:rsidR="00D10670" w:rsidRDefault="00DF3A42">
            <w:pPr>
              <w:spacing w:after="0" w:line="240" w:lineRule="auto"/>
            </w:pPr>
            <w:r>
              <w:t>PK to report back with an update.</w:t>
            </w:r>
          </w:p>
        </w:tc>
      </w:tr>
      <w:tr w:rsidR="00D10670" w14:paraId="752E3791" w14:textId="77777777" w:rsidTr="002D397C">
        <w:tc>
          <w:tcPr>
            <w:tcW w:w="526" w:type="dxa"/>
          </w:tcPr>
          <w:p w14:paraId="22947412" w14:textId="0310E251" w:rsidR="00D10670" w:rsidRDefault="00D10670" w:rsidP="00C92FCE">
            <w:pPr>
              <w:spacing w:after="0" w:line="240" w:lineRule="auto"/>
            </w:pPr>
          </w:p>
        </w:tc>
        <w:tc>
          <w:tcPr>
            <w:tcW w:w="7027" w:type="dxa"/>
            <w:gridSpan w:val="2"/>
          </w:tcPr>
          <w:p w14:paraId="34359807" w14:textId="73CC6378" w:rsidR="00D10670" w:rsidRDefault="00D10670">
            <w:pPr>
              <w:spacing w:after="0" w:line="240" w:lineRule="auto"/>
            </w:pPr>
          </w:p>
        </w:tc>
        <w:tc>
          <w:tcPr>
            <w:tcW w:w="1463" w:type="dxa"/>
          </w:tcPr>
          <w:p w14:paraId="071614F2" w14:textId="77777777" w:rsidR="00D10670" w:rsidRDefault="00D10670">
            <w:pPr>
              <w:spacing w:after="0" w:line="240" w:lineRule="auto"/>
            </w:pPr>
          </w:p>
        </w:tc>
      </w:tr>
      <w:tr w:rsidR="00D10670" w14:paraId="7FB38968" w14:textId="77777777" w:rsidTr="002D397C">
        <w:tc>
          <w:tcPr>
            <w:tcW w:w="526" w:type="dxa"/>
          </w:tcPr>
          <w:p w14:paraId="0916A399" w14:textId="6A06EDDE" w:rsidR="00D10670" w:rsidRDefault="00DF3A42">
            <w:pPr>
              <w:spacing w:after="0" w:line="240" w:lineRule="auto"/>
            </w:pPr>
            <w:r>
              <w:t>12.</w:t>
            </w:r>
          </w:p>
        </w:tc>
        <w:tc>
          <w:tcPr>
            <w:tcW w:w="7027" w:type="dxa"/>
            <w:gridSpan w:val="2"/>
          </w:tcPr>
          <w:p w14:paraId="43F7F523" w14:textId="77777777" w:rsidR="00D10670" w:rsidRDefault="00DF3A42">
            <w:pPr>
              <w:spacing w:after="0" w:line="240" w:lineRule="auto"/>
              <w:rPr>
                <w:b/>
                <w:bCs/>
              </w:rPr>
            </w:pPr>
            <w:r w:rsidRPr="00DF3A42">
              <w:rPr>
                <w:b/>
                <w:bCs/>
              </w:rPr>
              <w:t>Patient survey report</w:t>
            </w:r>
          </w:p>
          <w:p w14:paraId="5A171FC6" w14:textId="77777777" w:rsidR="00DF3A42" w:rsidRDefault="00DF3A42">
            <w:pPr>
              <w:spacing w:after="0" w:line="240" w:lineRule="auto"/>
              <w:rPr>
                <w:b/>
                <w:bCs/>
              </w:rPr>
            </w:pPr>
          </w:p>
          <w:p w14:paraId="1B62C53D" w14:textId="77777777" w:rsidR="00DF3A42" w:rsidRDefault="00DF3A42">
            <w:pPr>
              <w:spacing w:after="0" w:line="240" w:lineRule="auto"/>
            </w:pPr>
            <w:r>
              <w:t>A discussion took place regarding the findings of the survey, especially the poor results of CCMP in a number of areas being surveyed, in comparison with national and local CCG results.  PK said the survey was undertaken earlier this year when many CCMP patient were not fully conversant with the new appointments system.  He is hoping to see an improvement in the next survey.</w:t>
            </w:r>
          </w:p>
          <w:p w14:paraId="448EEA0A" w14:textId="07CE9625" w:rsidR="00DF3A42" w:rsidRPr="00DF3A42" w:rsidRDefault="00DF3A42">
            <w:pPr>
              <w:spacing w:after="0" w:line="240" w:lineRule="auto"/>
            </w:pPr>
            <w:r>
              <w:t xml:space="preserve"> </w:t>
            </w:r>
          </w:p>
        </w:tc>
        <w:tc>
          <w:tcPr>
            <w:tcW w:w="1463" w:type="dxa"/>
          </w:tcPr>
          <w:p w14:paraId="39B56A15" w14:textId="77777777" w:rsidR="00D10670" w:rsidRDefault="00D10670">
            <w:pPr>
              <w:spacing w:after="0" w:line="240" w:lineRule="auto"/>
            </w:pPr>
          </w:p>
        </w:tc>
      </w:tr>
      <w:tr w:rsidR="00D10670" w14:paraId="545B9776" w14:textId="77777777" w:rsidTr="002D397C">
        <w:tc>
          <w:tcPr>
            <w:tcW w:w="526" w:type="dxa"/>
          </w:tcPr>
          <w:p w14:paraId="5B86A52E" w14:textId="072E3CE1" w:rsidR="00D10670" w:rsidRDefault="00D10670">
            <w:pPr>
              <w:spacing w:after="0" w:line="240" w:lineRule="auto"/>
            </w:pPr>
          </w:p>
        </w:tc>
        <w:tc>
          <w:tcPr>
            <w:tcW w:w="7027" w:type="dxa"/>
            <w:gridSpan w:val="2"/>
          </w:tcPr>
          <w:p w14:paraId="577BBD56" w14:textId="29B1058A" w:rsidR="00D10670" w:rsidRDefault="00D10670">
            <w:pPr>
              <w:spacing w:after="0" w:line="240" w:lineRule="auto"/>
            </w:pPr>
          </w:p>
        </w:tc>
        <w:tc>
          <w:tcPr>
            <w:tcW w:w="1463" w:type="dxa"/>
          </w:tcPr>
          <w:p w14:paraId="411B6E19" w14:textId="77777777" w:rsidR="00D10670" w:rsidRDefault="00D10670">
            <w:pPr>
              <w:spacing w:after="0" w:line="240" w:lineRule="auto"/>
            </w:pPr>
          </w:p>
        </w:tc>
      </w:tr>
      <w:tr w:rsidR="00DF3A42" w14:paraId="35A22C26" w14:textId="77777777" w:rsidTr="002D397C">
        <w:tc>
          <w:tcPr>
            <w:tcW w:w="526" w:type="dxa"/>
          </w:tcPr>
          <w:p w14:paraId="30907983" w14:textId="5C09046D" w:rsidR="00DF3A42" w:rsidRDefault="00DF3A42">
            <w:pPr>
              <w:spacing w:after="0" w:line="240" w:lineRule="auto"/>
            </w:pPr>
            <w:r>
              <w:t>13.</w:t>
            </w:r>
          </w:p>
        </w:tc>
        <w:tc>
          <w:tcPr>
            <w:tcW w:w="7027" w:type="dxa"/>
            <w:gridSpan w:val="2"/>
          </w:tcPr>
          <w:p w14:paraId="651C2C87" w14:textId="77777777" w:rsidR="00DF3A42" w:rsidRDefault="00DF3A42">
            <w:pPr>
              <w:spacing w:after="0" w:line="240" w:lineRule="auto"/>
              <w:rPr>
                <w:b/>
                <w:bCs/>
              </w:rPr>
            </w:pPr>
            <w:r w:rsidRPr="00DF3A42">
              <w:rPr>
                <w:b/>
                <w:bCs/>
              </w:rPr>
              <w:t>Plans for flu vaccinations</w:t>
            </w:r>
          </w:p>
          <w:p w14:paraId="63E4F2D7" w14:textId="77777777" w:rsidR="00DF3A42" w:rsidRDefault="00DF3A42">
            <w:pPr>
              <w:spacing w:after="0" w:line="240" w:lineRule="auto"/>
              <w:rPr>
                <w:b/>
                <w:bCs/>
              </w:rPr>
            </w:pPr>
          </w:p>
          <w:p w14:paraId="1B2BDE58" w14:textId="3F551226" w:rsidR="00627EE6" w:rsidRDefault="00627EE6" w:rsidP="00627EE6">
            <w:pPr>
              <w:spacing w:after="0" w:line="240" w:lineRule="auto"/>
            </w:pPr>
            <w:r>
              <w:t xml:space="preserve">PK explained </w:t>
            </w:r>
            <w:r>
              <w:t xml:space="preserve">that this year </w:t>
            </w:r>
            <w:r>
              <w:t xml:space="preserve">we </w:t>
            </w:r>
            <w:r>
              <w:t>can’t</w:t>
            </w:r>
            <w:r>
              <w:t xml:space="preserve"> have the system we have had in the past when people arrive and wait their turn in a queue.  It will now probably be an appointment system over 6 – 7 weeks.  Nurses and HCAs will probably administer the vaccinations all day, approximately 100 vaccinations per day.  Premises will be a problem for Capel and further work is needed to identify anywhere suitable.  PK went on to say making appointments will be very labour intensive and wondered if PPG members could assist with this if such problems as confidentiality could be overcome.  PPG members stated they would be willing to assist.  It is estimated overall approximately 3000 – 4000 people will qualify for vaccination.</w:t>
            </w:r>
          </w:p>
          <w:p w14:paraId="3192712E" w14:textId="4C52AFB7" w:rsidR="00DF3A42" w:rsidRPr="00DF3A42" w:rsidRDefault="00DF3A42">
            <w:pPr>
              <w:spacing w:after="0" w:line="240" w:lineRule="auto"/>
            </w:pPr>
          </w:p>
        </w:tc>
        <w:tc>
          <w:tcPr>
            <w:tcW w:w="1463" w:type="dxa"/>
          </w:tcPr>
          <w:p w14:paraId="5A0CBC57" w14:textId="77777777" w:rsidR="00DF3A42" w:rsidRDefault="00DF3A42">
            <w:pPr>
              <w:spacing w:after="0" w:line="240" w:lineRule="auto"/>
            </w:pPr>
          </w:p>
        </w:tc>
      </w:tr>
      <w:tr w:rsidR="00DF3A42" w14:paraId="4F76F108" w14:textId="77777777" w:rsidTr="002D397C">
        <w:tc>
          <w:tcPr>
            <w:tcW w:w="526" w:type="dxa"/>
          </w:tcPr>
          <w:p w14:paraId="5E6EE488" w14:textId="77777777" w:rsidR="00DF3A42" w:rsidRDefault="00DF3A42">
            <w:pPr>
              <w:spacing w:after="0" w:line="240" w:lineRule="auto"/>
            </w:pPr>
          </w:p>
        </w:tc>
        <w:tc>
          <w:tcPr>
            <w:tcW w:w="7027" w:type="dxa"/>
            <w:gridSpan w:val="2"/>
          </w:tcPr>
          <w:p w14:paraId="5F4219BC" w14:textId="77777777" w:rsidR="00DF3A42" w:rsidRDefault="00DF3A42">
            <w:pPr>
              <w:spacing w:after="0" w:line="240" w:lineRule="auto"/>
            </w:pPr>
          </w:p>
        </w:tc>
        <w:tc>
          <w:tcPr>
            <w:tcW w:w="1463" w:type="dxa"/>
          </w:tcPr>
          <w:p w14:paraId="05E22375" w14:textId="77777777" w:rsidR="00DF3A42" w:rsidRDefault="00DF3A42">
            <w:pPr>
              <w:spacing w:after="0" w:line="240" w:lineRule="auto"/>
            </w:pPr>
          </w:p>
        </w:tc>
      </w:tr>
      <w:tr w:rsidR="00DF3A42" w14:paraId="249600FF" w14:textId="77777777" w:rsidTr="002D397C">
        <w:tc>
          <w:tcPr>
            <w:tcW w:w="526" w:type="dxa"/>
          </w:tcPr>
          <w:p w14:paraId="14BDCB06" w14:textId="0467FD31" w:rsidR="00DF3A42" w:rsidRDefault="00042DC1">
            <w:pPr>
              <w:spacing w:after="0" w:line="240" w:lineRule="auto"/>
            </w:pPr>
            <w:r>
              <w:lastRenderedPageBreak/>
              <w:t>14.</w:t>
            </w:r>
          </w:p>
        </w:tc>
        <w:tc>
          <w:tcPr>
            <w:tcW w:w="7027" w:type="dxa"/>
            <w:gridSpan w:val="2"/>
          </w:tcPr>
          <w:p w14:paraId="0CF60705" w14:textId="77777777" w:rsidR="00DF3A42" w:rsidRDefault="00042DC1">
            <w:pPr>
              <w:spacing w:after="0" w:line="240" w:lineRule="auto"/>
              <w:rPr>
                <w:b/>
                <w:bCs/>
              </w:rPr>
            </w:pPr>
            <w:r w:rsidRPr="00042DC1">
              <w:rPr>
                <w:b/>
                <w:bCs/>
              </w:rPr>
              <w:t>Any other practice issues</w:t>
            </w:r>
          </w:p>
          <w:p w14:paraId="79184142" w14:textId="77777777" w:rsidR="00042DC1" w:rsidRDefault="00042DC1">
            <w:pPr>
              <w:spacing w:after="0" w:line="240" w:lineRule="auto"/>
              <w:rPr>
                <w:b/>
                <w:bCs/>
              </w:rPr>
            </w:pPr>
          </w:p>
          <w:p w14:paraId="50226FCF" w14:textId="225ACDE6" w:rsidR="00042DC1" w:rsidRPr="00042DC1" w:rsidRDefault="00042DC1">
            <w:pPr>
              <w:spacing w:after="0" w:line="240" w:lineRule="auto"/>
            </w:pPr>
            <w:r>
              <w:t>PK has nothing to report.  Demand is gradually increasing all of the time and flu vaccinations is the big issue at present for the practice.</w:t>
            </w:r>
          </w:p>
        </w:tc>
        <w:tc>
          <w:tcPr>
            <w:tcW w:w="1463" w:type="dxa"/>
          </w:tcPr>
          <w:p w14:paraId="54282EBE" w14:textId="77777777" w:rsidR="00DF3A42" w:rsidRDefault="00DF3A42">
            <w:pPr>
              <w:spacing w:after="0" w:line="240" w:lineRule="auto"/>
            </w:pPr>
          </w:p>
        </w:tc>
      </w:tr>
      <w:tr w:rsidR="00DF3A42" w14:paraId="1D12AFD8" w14:textId="77777777" w:rsidTr="002D397C">
        <w:tc>
          <w:tcPr>
            <w:tcW w:w="526" w:type="dxa"/>
          </w:tcPr>
          <w:p w14:paraId="39420BCF" w14:textId="77777777" w:rsidR="00DF3A42" w:rsidRDefault="00DF3A42">
            <w:pPr>
              <w:spacing w:after="0" w:line="240" w:lineRule="auto"/>
            </w:pPr>
          </w:p>
        </w:tc>
        <w:tc>
          <w:tcPr>
            <w:tcW w:w="7027" w:type="dxa"/>
            <w:gridSpan w:val="2"/>
          </w:tcPr>
          <w:p w14:paraId="35CBCB75" w14:textId="77777777" w:rsidR="00DF3A42" w:rsidRDefault="00DF3A42">
            <w:pPr>
              <w:spacing w:after="0" w:line="240" w:lineRule="auto"/>
            </w:pPr>
          </w:p>
        </w:tc>
        <w:tc>
          <w:tcPr>
            <w:tcW w:w="1463" w:type="dxa"/>
          </w:tcPr>
          <w:p w14:paraId="66491760" w14:textId="77777777" w:rsidR="00DF3A42" w:rsidRDefault="00DF3A42">
            <w:pPr>
              <w:spacing w:after="0" w:line="240" w:lineRule="auto"/>
            </w:pPr>
          </w:p>
        </w:tc>
      </w:tr>
      <w:tr w:rsidR="00DF3A42" w14:paraId="14207108" w14:textId="77777777" w:rsidTr="002D397C">
        <w:tc>
          <w:tcPr>
            <w:tcW w:w="526" w:type="dxa"/>
          </w:tcPr>
          <w:p w14:paraId="283E90CA" w14:textId="1D5B5A47" w:rsidR="00DF3A42" w:rsidRDefault="00042DC1">
            <w:pPr>
              <w:spacing w:after="0" w:line="240" w:lineRule="auto"/>
            </w:pPr>
            <w:r>
              <w:t>15.</w:t>
            </w:r>
          </w:p>
        </w:tc>
        <w:tc>
          <w:tcPr>
            <w:tcW w:w="7027" w:type="dxa"/>
            <w:gridSpan w:val="2"/>
          </w:tcPr>
          <w:p w14:paraId="2FDD66C7" w14:textId="0F4AA6E6" w:rsidR="00DF3A42" w:rsidRPr="00042DC1" w:rsidRDefault="00042DC1">
            <w:pPr>
              <w:spacing w:after="0" w:line="240" w:lineRule="auto"/>
              <w:rPr>
                <w:b/>
                <w:bCs/>
              </w:rPr>
            </w:pPr>
            <w:r w:rsidRPr="00042DC1">
              <w:rPr>
                <w:b/>
                <w:bCs/>
              </w:rPr>
              <w:t>Person taking minutes of next meeting</w:t>
            </w:r>
          </w:p>
          <w:p w14:paraId="71CA8132" w14:textId="77777777" w:rsidR="00042DC1" w:rsidRDefault="00042DC1">
            <w:pPr>
              <w:spacing w:after="0" w:line="240" w:lineRule="auto"/>
            </w:pPr>
          </w:p>
          <w:p w14:paraId="03455F31" w14:textId="0DEE5BDB" w:rsidR="00042DC1" w:rsidRDefault="00042DC1">
            <w:pPr>
              <w:spacing w:after="0" w:line="240" w:lineRule="auto"/>
            </w:pPr>
            <w:r>
              <w:t>Mike.</w:t>
            </w:r>
          </w:p>
        </w:tc>
        <w:tc>
          <w:tcPr>
            <w:tcW w:w="1463" w:type="dxa"/>
          </w:tcPr>
          <w:p w14:paraId="17618B0F" w14:textId="77777777" w:rsidR="00DF3A42" w:rsidRDefault="00DF3A42">
            <w:pPr>
              <w:spacing w:after="0" w:line="240" w:lineRule="auto"/>
            </w:pPr>
          </w:p>
        </w:tc>
      </w:tr>
      <w:tr w:rsidR="00042DC1" w14:paraId="5FFDE486" w14:textId="77777777" w:rsidTr="002D397C">
        <w:tc>
          <w:tcPr>
            <w:tcW w:w="526" w:type="dxa"/>
          </w:tcPr>
          <w:p w14:paraId="7CB9A022" w14:textId="77777777" w:rsidR="00042DC1" w:rsidRDefault="00042DC1">
            <w:pPr>
              <w:spacing w:after="0" w:line="240" w:lineRule="auto"/>
            </w:pPr>
          </w:p>
        </w:tc>
        <w:tc>
          <w:tcPr>
            <w:tcW w:w="7027" w:type="dxa"/>
            <w:gridSpan w:val="2"/>
          </w:tcPr>
          <w:p w14:paraId="78412ECF" w14:textId="77777777" w:rsidR="00042DC1" w:rsidRDefault="00042DC1">
            <w:pPr>
              <w:spacing w:after="0" w:line="240" w:lineRule="auto"/>
            </w:pPr>
          </w:p>
        </w:tc>
        <w:tc>
          <w:tcPr>
            <w:tcW w:w="1463" w:type="dxa"/>
          </w:tcPr>
          <w:p w14:paraId="77ADC224" w14:textId="77777777" w:rsidR="00042DC1" w:rsidRDefault="00042DC1">
            <w:pPr>
              <w:spacing w:after="0" w:line="240" w:lineRule="auto"/>
            </w:pPr>
          </w:p>
        </w:tc>
      </w:tr>
      <w:tr w:rsidR="00042DC1" w14:paraId="3F08BF16" w14:textId="77777777" w:rsidTr="002D397C">
        <w:tc>
          <w:tcPr>
            <w:tcW w:w="526" w:type="dxa"/>
          </w:tcPr>
          <w:p w14:paraId="43B4C483" w14:textId="17C8C316" w:rsidR="00042DC1" w:rsidRDefault="00042DC1">
            <w:pPr>
              <w:spacing w:after="0" w:line="240" w:lineRule="auto"/>
            </w:pPr>
            <w:r>
              <w:t>16.</w:t>
            </w:r>
          </w:p>
        </w:tc>
        <w:tc>
          <w:tcPr>
            <w:tcW w:w="7027" w:type="dxa"/>
            <w:gridSpan w:val="2"/>
          </w:tcPr>
          <w:p w14:paraId="3D0122F7" w14:textId="77777777" w:rsidR="00042DC1" w:rsidRPr="00042DC1" w:rsidRDefault="00042DC1">
            <w:pPr>
              <w:spacing w:after="0" w:line="240" w:lineRule="auto"/>
              <w:rPr>
                <w:b/>
                <w:bCs/>
              </w:rPr>
            </w:pPr>
            <w:r w:rsidRPr="00042DC1">
              <w:rPr>
                <w:b/>
                <w:bCs/>
              </w:rPr>
              <w:t>Date of next meeting</w:t>
            </w:r>
          </w:p>
          <w:p w14:paraId="08E3AD7C" w14:textId="6F378BF3" w:rsidR="00042DC1" w:rsidRDefault="00042DC1">
            <w:pPr>
              <w:spacing w:after="0" w:line="240" w:lineRule="auto"/>
            </w:pPr>
            <w:r>
              <w:t>Tuesday 15 September at 3.30 pm</w:t>
            </w:r>
          </w:p>
        </w:tc>
        <w:tc>
          <w:tcPr>
            <w:tcW w:w="1463" w:type="dxa"/>
          </w:tcPr>
          <w:p w14:paraId="218323FF" w14:textId="77777777" w:rsidR="00042DC1" w:rsidRDefault="00042DC1">
            <w:pPr>
              <w:spacing w:after="0" w:line="240" w:lineRule="auto"/>
            </w:pPr>
          </w:p>
        </w:tc>
      </w:tr>
    </w:tbl>
    <w:p w14:paraId="487CBCE8" w14:textId="77777777" w:rsidR="00D10670" w:rsidRDefault="00D10670"/>
    <w:sectPr w:rsidR="00D10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E83AF0"/>
    <w:multiLevelType w:val="singleLevel"/>
    <w:tmpl w:val="A7E83AF0"/>
    <w:lvl w:ilvl="0">
      <w:start w:val="10"/>
      <w:numFmt w:val="decimal"/>
      <w:suff w:val="space"/>
      <w:lvlText w:val="%1."/>
      <w:lvlJc w:val="left"/>
    </w:lvl>
  </w:abstractNum>
  <w:abstractNum w:abstractNumId="1" w15:restartNumberingAfterBreak="0">
    <w:nsid w:val="D673082C"/>
    <w:multiLevelType w:val="singleLevel"/>
    <w:tmpl w:val="D673082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46025E9"/>
    <w:multiLevelType w:val="hybridMultilevel"/>
    <w:tmpl w:val="296C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7067E"/>
    <w:multiLevelType w:val="singleLevel"/>
    <w:tmpl w:val="5A07067E"/>
    <w:lvl w:ilvl="0">
      <w:start w:val="6"/>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C8"/>
    <w:rsid w:val="00042DC1"/>
    <w:rsid w:val="00056AE6"/>
    <w:rsid w:val="00064B48"/>
    <w:rsid w:val="000B0959"/>
    <w:rsid w:val="000C7805"/>
    <w:rsid w:val="001410AB"/>
    <w:rsid w:val="00145689"/>
    <w:rsid w:val="001572D5"/>
    <w:rsid w:val="00167EA6"/>
    <w:rsid w:val="00214BD7"/>
    <w:rsid w:val="002227A8"/>
    <w:rsid w:val="002476C8"/>
    <w:rsid w:val="002D397C"/>
    <w:rsid w:val="00300942"/>
    <w:rsid w:val="00302980"/>
    <w:rsid w:val="003513DD"/>
    <w:rsid w:val="00354E5F"/>
    <w:rsid w:val="004056E3"/>
    <w:rsid w:val="0041181E"/>
    <w:rsid w:val="00431338"/>
    <w:rsid w:val="00456B36"/>
    <w:rsid w:val="00496EDA"/>
    <w:rsid w:val="004A2751"/>
    <w:rsid w:val="004B0A0F"/>
    <w:rsid w:val="004C4EBC"/>
    <w:rsid w:val="004E54FE"/>
    <w:rsid w:val="00510B07"/>
    <w:rsid w:val="00514422"/>
    <w:rsid w:val="00552C94"/>
    <w:rsid w:val="005908D7"/>
    <w:rsid w:val="005C0568"/>
    <w:rsid w:val="005C3A1F"/>
    <w:rsid w:val="00627EE6"/>
    <w:rsid w:val="00666527"/>
    <w:rsid w:val="00693FAB"/>
    <w:rsid w:val="006A172D"/>
    <w:rsid w:val="006A3C57"/>
    <w:rsid w:val="006B1B6D"/>
    <w:rsid w:val="006D174D"/>
    <w:rsid w:val="007222FD"/>
    <w:rsid w:val="00731E3F"/>
    <w:rsid w:val="007337DF"/>
    <w:rsid w:val="007E220D"/>
    <w:rsid w:val="00842B2A"/>
    <w:rsid w:val="0087115F"/>
    <w:rsid w:val="008D4467"/>
    <w:rsid w:val="008D4ADC"/>
    <w:rsid w:val="008F777B"/>
    <w:rsid w:val="0090784E"/>
    <w:rsid w:val="00967117"/>
    <w:rsid w:val="009B0365"/>
    <w:rsid w:val="009B5113"/>
    <w:rsid w:val="009C7F52"/>
    <w:rsid w:val="009D0ED6"/>
    <w:rsid w:val="00A14DDA"/>
    <w:rsid w:val="00A36F17"/>
    <w:rsid w:val="00A71510"/>
    <w:rsid w:val="00A71EFD"/>
    <w:rsid w:val="00AC0522"/>
    <w:rsid w:val="00AE3E34"/>
    <w:rsid w:val="00AF0467"/>
    <w:rsid w:val="00AF61F3"/>
    <w:rsid w:val="00B97F15"/>
    <w:rsid w:val="00BF1D5D"/>
    <w:rsid w:val="00C3531C"/>
    <w:rsid w:val="00C63321"/>
    <w:rsid w:val="00C92FCE"/>
    <w:rsid w:val="00CB20D5"/>
    <w:rsid w:val="00CB2D0D"/>
    <w:rsid w:val="00CE6F69"/>
    <w:rsid w:val="00D03729"/>
    <w:rsid w:val="00D10670"/>
    <w:rsid w:val="00D46886"/>
    <w:rsid w:val="00D70B4F"/>
    <w:rsid w:val="00DA1CAA"/>
    <w:rsid w:val="00DB1762"/>
    <w:rsid w:val="00DB2CA2"/>
    <w:rsid w:val="00DC4761"/>
    <w:rsid w:val="00DD12BA"/>
    <w:rsid w:val="00DD1670"/>
    <w:rsid w:val="00DF3A42"/>
    <w:rsid w:val="00DF6033"/>
    <w:rsid w:val="00E12879"/>
    <w:rsid w:val="00E14DD0"/>
    <w:rsid w:val="00E32033"/>
    <w:rsid w:val="00E3341B"/>
    <w:rsid w:val="00E40FC5"/>
    <w:rsid w:val="00E41D02"/>
    <w:rsid w:val="00E53515"/>
    <w:rsid w:val="00E70DA4"/>
    <w:rsid w:val="00EA69C2"/>
    <w:rsid w:val="00EE6A53"/>
    <w:rsid w:val="00F11F1D"/>
    <w:rsid w:val="00F14E13"/>
    <w:rsid w:val="00F161A8"/>
    <w:rsid w:val="00F23E1A"/>
    <w:rsid w:val="00F241D2"/>
    <w:rsid w:val="00F6601B"/>
    <w:rsid w:val="00F71B4F"/>
    <w:rsid w:val="00F83D65"/>
    <w:rsid w:val="00FA37F2"/>
    <w:rsid w:val="08F21FBF"/>
    <w:rsid w:val="17D675CE"/>
    <w:rsid w:val="308A6FF2"/>
    <w:rsid w:val="3D980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549C"/>
  <w15:docId w15:val="{1B2A1EB4-50C3-4D02-8797-E197171F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590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F14E13"/>
    <w:pPr>
      <w:ind w:left="720"/>
      <w:contextualSpacing/>
    </w:pPr>
  </w:style>
  <w:style w:type="character" w:customStyle="1" w:styleId="Heading2Char">
    <w:name w:val="Heading 2 Char"/>
    <w:basedOn w:val="DefaultParagraphFont"/>
    <w:link w:val="Heading2"/>
    <w:uiPriority w:val="9"/>
    <w:rsid w:val="005908D7"/>
    <w:rPr>
      <w:rFonts w:asciiTheme="majorHAnsi" w:eastAsiaTheme="majorEastAsia" w:hAnsiTheme="majorHAnsi" w:cstheme="majorBidi"/>
      <w:color w:val="365F91" w:themeColor="accent1" w:themeShade="BF"/>
      <w:sz w:val="26"/>
      <w:szCs w:val="26"/>
      <w:lang w:eastAsia="en-US"/>
    </w:rPr>
  </w:style>
  <w:style w:type="paragraph" w:styleId="BalloonText">
    <w:name w:val="Balloon Text"/>
    <w:basedOn w:val="Normal"/>
    <w:link w:val="BalloonTextChar"/>
    <w:uiPriority w:val="99"/>
    <w:semiHidden/>
    <w:unhideWhenUsed/>
    <w:rsid w:val="00042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DC1"/>
    <w:rPr>
      <w:rFonts w:ascii="Segoe UI" w:hAnsi="Segoe UI" w:cs="Segoe UI"/>
      <w:sz w:val="18"/>
      <w:szCs w:val="18"/>
      <w:lang w:eastAsia="en-US"/>
    </w:rPr>
  </w:style>
  <w:style w:type="character" w:styleId="Hyperlink">
    <w:name w:val="Hyperlink"/>
    <w:basedOn w:val="DefaultParagraphFont"/>
    <w:uiPriority w:val="99"/>
    <w:semiHidden/>
    <w:unhideWhenUsed/>
    <w:rsid w:val="00E70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ofengland.coop/funeral-details?tribute=franciswells" TargetMode="External"/><Relationship Id="rId3" Type="http://schemas.openxmlformats.org/officeDocument/2006/relationships/numbering" Target="numbering.xml"/><Relationship Id="rId7" Type="http://schemas.openxmlformats.org/officeDocument/2006/relationships/hyperlink" Target="http://www.capelcommunity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68A0A-C56B-2B46-B431-B3C12C12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Huard</dc:creator>
  <cp:lastModifiedBy>Kathy Pollard</cp:lastModifiedBy>
  <cp:revision>3</cp:revision>
  <cp:lastPrinted>2020-08-12T21:38:00Z</cp:lastPrinted>
  <dcterms:created xsi:type="dcterms:W3CDTF">2020-08-14T07:22:00Z</dcterms:created>
  <dcterms:modified xsi:type="dcterms:W3CDTF">2020-09-08T10:46:00Z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2057-11.2.0.9144</vt:lpwstr>
  </property>
</Properties>
</file>