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7027"/>
        <w:gridCol w:w="1463"/>
      </w:tblGrid>
      <w:tr w:rsidR="00D10670" w14:paraId="0A930143" w14:textId="77777777" w:rsidTr="002D397C">
        <w:tc>
          <w:tcPr>
            <w:tcW w:w="9016" w:type="dxa"/>
            <w:gridSpan w:val="3"/>
          </w:tcPr>
          <w:p w14:paraId="414837D7" w14:textId="77777777" w:rsidR="00D10670" w:rsidRDefault="005C0568">
            <w:pPr>
              <w:spacing w:after="0" w:line="240" w:lineRule="auto"/>
              <w:jc w:val="center"/>
            </w:pPr>
            <w:r>
              <w:t>Constable Country Medical Practice</w:t>
            </w:r>
          </w:p>
        </w:tc>
      </w:tr>
      <w:tr w:rsidR="00D10670" w14:paraId="65A5C11B" w14:textId="77777777" w:rsidTr="002D397C">
        <w:tc>
          <w:tcPr>
            <w:tcW w:w="9016" w:type="dxa"/>
            <w:gridSpan w:val="3"/>
          </w:tcPr>
          <w:p w14:paraId="44A41426" w14:textId="77777777" w:rsidR="00D10670" w:rsidRDefault="005C0568">
            <w:pPr>
              <w:spacing w:after="0" w:line="240" w:lineRule="auto"/>
              <w:jc w:val="center"/>
            </w:pPr>
            <w:r>
              <w:t>Patient Participation Group</w:t>
            </w:r>
          </w:p>
        </w:tc>
      </w:tr>
      <w:tr w:rsidR="00D10670" w14:paraId="231027A3" w14:textId="77777777" w:rsidTr="002D397C">
        <w:tc>
          <w:tcPr>
            <w:tcW w:w="9016" w:type="dxa"/>
            <w:gridSpan w:val="3"/>
          </w:tcPr>
          <w:p w14:paraId="22EE17B4" w14:textId="2C0C7E47" w:rsidR="00D10670" w:rsidRDefault="005C0568">
            <w:pPr>
              <w:spacing w:after="0" w:line="240" w:lineRule="auto"/>
              <w:jc w:val="center"/>
            </w:pPr>
            <w:r>
              <w:t>Minutes of</w:t>
            </w:r>
            <w:r w:rsidR="000C7805">
              <w:t xml:space="preserve"> </w:t>
            </w:r>
            <w:r>
              <w:t xml:space="preserve">meeting held on </w:t>
            </w:r>
            <w:r w:rsidR="00D02A77">
              <w:t>November</w:t>
            </w:r>
            <w:r w:rsidR="00531078">
              <w:t xml:space="preserve"> 15</w:t>
            </w:r>
            <w:r w:rsidR="00531078" w:rsidRPr="00531078">
              <w:rPr>
                <w:vertAlign w:val="superscript"/>
              </w:rPr>
              <w:t>th</w:t>
            </w:r>
            <w:r w:rsidR="00531078">
              <w:t xml:space="preserve"> </w:t>
            </w:r>
            <w:r w:rsidR="009B5746">
              <w:t>2021,</w:t>
            </w:r>
            <w:r w:rsidR="00842B2A">
              <w:t xml:space="preserve"> on Zoom at </w:t>
            </w:r>
            <w:r w:rsidR="00116FC7">
              <w:t>5:00</w:t>
            </w:r>
          </w:p>
        </w:tc>
      </w:tr>
      <w:tr w:rsidR="00D10670" w14:paraId="68B9C164" w14:textId="77777777" w:rsidTr="002D397C">
        <w:tc>
          <w:tcPr>
            <w:tcW w:w="526" w:type="dxa"/>
          </w:tcPr>
          <w:p w14:paraId="3DCD6A7D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0C7B01D3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6601A8E8" w14:textId="77777777" w:rsidR="00D10670" w:rsidRDefault="00D10670">
            <w:pPr>
              <w:spacing w:after="0" w:line="240" w:lineRule="auto"/>
            </w:pPr>
          </w:p>
        </w:tc>
      </w:tr>
      <w:tr w:rsidR="00D10670" w14:paraId="777C6E69" w14:textId="77777777" w:rsidTr="002D397C">
        <w:tc>
          <w:tcPr>
            <w:tcW w:w="9016" w:type="dxa"/>
            <w:gridSpan w:val="3"/>
          </w:tcPr>
          <w:p w14:paraId="474C65CF" w14:textId="77777777" w:rsidR="00D10670" w:rsidRDefault="005C0568">
            <w:pPr>
              <w:spacing w:after="0" w:line="240" w:lineRule="auto"/>
            </w:pPr>
            <w:r>
              <w:t>Present: Kathy Pollard (KP) Chair, Mike Huard (MH)</w:t>
            </w:r>
            <w:r w:rsidR="004B1792">
              <w:t>,</w:t>
            </w:r>
            <w:r>
              <w:t xml:space="preserve"> Jan Cheng (JC),</w:t>
            </w:r>
            <w:r w:rsidR="00145689">
              <w:t xml:space="preserve"> </w:t>
            </w:r>
            <w:r>
              <w:t>Andrew Ravasio</w:t>
            </w:r>
            <w:r w:rsidR="000C7805">
              <w:t xml:space="preserve"> (AR), </w:t>
            </w:r>
            <w:r w:rsidR="00116FC7">
              <w:t xml:space="preserve">Liz </w:t>
            </w:r>
            <w:proofErr w:type="spellStart"/>
            <w:r w:rsidR="00116FC7">
              <w:t>Nalet</w:t>
            </w:r>
            <w:proofErr w:type="spellEnd"/>
            <w:r w:rsidR="004B1792">
              <w:t xml:space="preserve"> (LN)</w:t>
            </w:r>
            <w:r w:rsidR="00116FC7">
              <w:t xml:space="preserve">, </w:t>
            </w:r>
            <w:r w:rsidR="004B1792">
              <w:t>Sue Merton</w:t>
            </w:r>
            <w:r w:rsidR="00DE0BB5">
              <w:t xml:space="preserve">, </w:t>
            </w:r>
            <w:r w:rsidR="00D02A77">
              <w:t>Healthwatch, (SM</w:t>
            </w:r>
            <w:r w:rsidR="004B1792">
              <w:t>)</w:t>
            </w:r>
            <w:r w:rsidR="00116FC7">
              <w:t>, Pete Keeble</w:t>
            </w:r>
            <w:r w:rsidR="00D730B3">
              <w:t xml:space="preserve"> </w:t>
            </w:r>
            <w:r w:rsidR="00116FC7">
              <w:t>(PK), Nancy Cohn</w:t>
            </w:r>
            <w:r w:rsidR="004B1792">
              <w:t xml:space="preserve"> (NC)</w:t>
            </w:r>
            <w:r w:rsidR="00842B2A">
              <w:t>(minute</w:t>
            </w:r>
            <w:r w:rsidR="00D730B3">
              <w:t>s</w:t>
            </w:r>
            <w:r w:rsidR="00842B2A">
              <w:t>)</w:t>
            </w:r>
          </w:p>
          <w:p w14:paraId="393D15DC" w14:textId="35D5E7D6" w:rsidR="005338CC" w:rsidRDefault="005338CC">
            <w:pPr>
              <w:spacing w:after="0" w:line="240" w:lineRule="auto"/>
            </w:pPr>
            <w:r>
              <w:t xml:space="preserve">Dr Parikh, Dr Jude </w:t>
            </w:r>
          </w:p>
        </w:tc>
      </w:tr>
      <w:tr w:rsidR="00D10670" w14:paraId="408C8971" w14:textId="77777777" w:rsidTr="002D397C">
        <w:tc>
          <w:tcPr>
            <w:tcW w:w="526" w:type="dxa"/>
          </w:tcPr>
          <w:p w14:paraId="7BA4BC02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79CDA151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60B2A5B9" w14:textId="77777777" w:rsidR="00D10670" w:rsidRDefault="005C056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</w:tr>
      <w:tr w:rsidR="00D10670" w14:paraId="60E98310" w14:textId="77777777" w:rsidTr="002D397C">
        <w:tc>
          <w:tcPr>
            <w:tcW w:w="526" w:type="dxa"/>
          </w:tcPr>
          <w:p w14:paraId="6A8188B8" w14:textId="77777777" w:rsidR="00D10670" w:rsidRDefault="005C0568">
            <w:pPr>
              <w:spacing w:after="0" w:line="240" w:lineRule="auto"/>
            </w:pPr>
            <w:r>
              <w:t>1.</w:t>
            </w:r>
          </w:p>
        </w:tc>
        <w:tc>
          <w:tcPr>
            <w:tcW w:w="7027" w:type="dxa"/>
          </w:tcPr>
          <w:p w14:paraId="0666DE6D" w14:textId="3411D188" w:rsidR="00D10670" w:rsidRDefault="00116FC7">
            <w:pPr>
              <w:spacing w:after="0" w:line="240" w:lineRule="auto"/>
            </w:pPr>
            <w:r>
              <w:t>Apologies</w:t>
            </w:r>
            <w:r w:rsidR="004B1792">
              <w:t xml:space="preserve">: </w:t>
            </w:r>
          </w:p>
        </w:tc>
        <w:tc>
          <w:tcPr>
            <w:tcW w:w="1463" w:type="dxa"/>
          </w:tcPr>
          <w:p w14:paraId="336FBE6F" w14:textId="1D22E327" w:rsidR="00D10670" w:rsidRDefault="00D10670">
            <w:pPr>
              <w:spacing w:after="0" w:line="240" w:lineRule="auto"/>
            </w:pPr>
          </w:p>
        </w:tc>
      </w:tr>
      <w:tr w:rsidR="00D10670" w14:paraId="4C23715C" w14:textId="77777777" w:rsidTr="002D397C">
        <w:tc>
          <w:tcPr>
            <w:tcW w:w="526" w:type="dxa"/>
          </w:tcPr>
          <w:p w14:paraId="7955D560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6CE7B889" w14:textId="5080038D" w:rsidR="00D10670" w:rsidRDefault="005338CC">
            <w:pPr>
              <w:spacing w:after="0" w:line="240" w:lineRule="auto"/>
            </w:pPr>
            <w:r>
              <w:t>KN arrived 18.00</w:t>
            </w:r>
          </w:p>
        </w:tc>
        <w:tc>
          <w:tcPr>
            <w:tcW w:w="1463" w:type="dxa"/>
          </w:tcPr>
          <w:p w14:paraId="109F58EF" w14:textId="77777777" w:rsidR="00D10670" w:rsidRDefault="00D10670">
            <w:pPr>
              <w:spacing w:after="0" w:line="240" w:lineRule="auto"/>
            </w:pPr>
          </w:p>
        </w:tc>
      </w:tr>
      <w:tr w:rsidR="00D10670" w14:paraId="30B4F0B0" w14:textId="77777777" w:rsidTr="002D397C">
        <w:tc>
          <w:tcPr>
            <w:tcW w:w="526" w:type="dxa"/>
          </w:tcPr>
          <w:p w14:paraId="06C0BA88" w14:textId="77777777" w:rsidR="00D10670" w:rsidRDefault="005C0568">
            <w:pPr>
              <w:spacing w:after="0" w:line="240" w:lineRule="auto"/>
            </w:pPr>
            <w:r>
              <w:t>2.</w:t>
            </w:r>
          </w:p>
        </w:tc>
        <w:tc>
          <w:tcPr>
            <w:tcW w:w="7027" w:type="dxa"/>
          </w:tcPr>
          <w:p w14:paraId="2AC09A4C" w14:textId="5FD66FD1" w:rsidR="000C7805" w:rsidRDefault="00116FC7" w:rsidP="00116FC7">
            <w:pPr>
              <w:spacing w:after="0" w:line="240" w:lineRule="auto"/>
            </w:pPr>
            <w:r>
              <w:t>Declarations of Interest</w:t>
            </w:r>
          </w:p>
        </w:tc>
        <w:tc>
          <w:tcPr>
            <w:tcW w:w="1463" w:type="dxa"/>
          </w:tcPr>
          <w:p w14:paraId="39EC1380" w14:textId="64EF659E" w:rsidR="000C7805" w:rsidRDefault="00D730B3">
            <w:pPr>
              <w:spacing w:after="0" w:line="240" w:lineRule="auto"/>
            </w:pPr>
            <w:r>
              <w:t>Sue Merton</w:t>
            </w:r>
          </w:p>
        </w:tc>
      </w:tr>
      <w:tr w:rsidR="00D10670" w14:paraId="6606DA5D" w14:textId="77777777" w:rsidTr="002D397C">
        <w:tc>
          <w:tcPr>
            <w:tcW w:w="526" w:type="dxa"/>
          </w:tcPr>
          <w:p w14:paraId="28826BF4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2E742537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38C483F3" w14:textId="77777777" w:rsidR="00D10670" w:rsidRDefault="00D10670">
            <w:pPr>
              <w:spacing w:after="0" w:line="240" w:lineRule="auto"/>
            </w:pPr>
          </w:p>
        </w:tc>
      </w:tr>
      <w:tr w:rsidR="00D10670" w14:paraId="49183028" w14:textId="77777777" w:rsidTr="002D397C">
        <w:tc>
          <w:tcPr>
            <w:tcW w:w="526" w:type="dxa"/>
          </w:tcPr>
          <w:p w14:paraId="19C52593" w14:textId="37CF1DE9" w:rsidR="00D10670" w:rsidRDefault="00064B48">
            <w:pPr>
              <w:spacing w:after="0" w:line="240" w:lineRule="auto"/>
            </w:pPr>
            <w:r>
              <w:t>3.</w:t>
            </w:r>
          </w:p>
        </w:tc>
        <w:tc>
          <w:tcPr>
            <w:tcW w:w="7027" w:type="dxa"/>
          </w:tcPr>
          <w:p w14:paraId="2A5D70D2" w14:textId="57BCDD55" w:rsidR="00D10670" w:rsidRDefault="00116FC7">
            <w:pPr>
              <w:spacing w:after="0" w:line="240" w:lineRule="auto"/>
            </w:pPr>
            <w:r>
              <w:t>Minute of previous meeting</w:t>
            </w:r>
            <w:r w:rsidR="004B1792">
              <w:t xml:space="preserve"> (</w:t>
            </w:r>
            <w:r w:rsidR="00D02A77">
              <w:t>25.10.</w:t>
            </w:r>
            <w:r w:rsidR="004B1792">
              <w:t>2021)</w:t>
            </w:r>
            <w:r>
              <w:t xml:space="preserve"> and ongoing issues</w:t>
            </w:r>
            <w:r w:rsidR="00D730B3">
              <w:t>:</w:t>
            </w:r>
          </w:p>
          <w:p w14:paraId="418F7554" w14:textId="53D096CF" w:rsidR="004B1792" w:rsidRDefault="00D02A77" w:rsidP="00D02A77">
            <w:pPr>
              <w:spacing w:after="0" w:line="240" w:lineRule="auto"/>
            </w:pPr>
            <w:r>
              <w:t>Actions taken:</w:t>
            </w:r>
          </w:p>
          <w:p w14:paraId="2A61DBCC" w14:textId="6A8B855A" w:rsidR="00D02A77" w:rsidRDefault="005338CC" w:rsidP="00D02A77">
            <w:pPr>
              <w:spacing w:after="0" w:line="240" w:lineRule="auto"/>
            </w:pPr>
            <w:r>
              <w:t>No action taken as whole meeting covered item 4 therefore all to be brought forward</w:t>
            </w:r>
          </w:p>
          <w:p w14:paraId="3B3F2A15" w14:textId="010B5253" w:rsidR="00D02A77" w:rsidRDefault="00D02A77" w:rsidP="00D02A77">
            <w:pPr>
              <w:spacing w:after="0" w:line="240" w:lineRule="auto"/>
            </w:pPr>
          </w:p>
        </w:tc>
        <w:tc>
          <w:tcPr>
            <w:tcW w:w="1463" w:type="dxa"/>
          </w:tcPr>
          <w:p w14:paraId="013E2B85" w14:textId="77777777" w:rsidR="00D10670" w:rsidRDefault="00D10670">
            <w:pPr>
              <w:spacing w:after="0" w:line="240" w:lineRule="auto"/>
            </w:pPr>
          </w:p>
        </w:tc>
      </w:tr>
      <w:tr w:rsidR="00D10670" w14:paraId="67D1F00A" w14:textId="77777777" w:rsidTr="002D397C">
        <w:tc>
          <w:tcPr>
            <w:tcW w:w="526" w:type="dxa"/>
          </w:tcPr>
          <w:p w14:paraId="3FFC5A21" w14:textId="721028E6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1B96A2D5" w14:textId="0ACBBEF4" w:rsidR="00D10670" w:rsidRDefault="00D10670" w:rsidP="00116FC7">
            <w:pPr>
              <w:tabs>
                <w:tab w:val="left" w:pos="420"/>
              </w:tabs>
              <w:spacing w:after="0" w:line="240" w:lineRule="auto"/>
            </w:pPr>
          </w:p>
        </w:tc>
        <w:tc>
          <w:tcPr>
            <w:tcW w:w="1463" w:type="dxa"/>
          </w:tcPr>
          <w:p w14:paraId="3E79F5A7" w14:textId="780823DF" w:rsidR="00D10670" w:rsidRDefault="00D10670" w:rsidP="00842B2A">
            <w:pPr>
              <w:spacing w:after="0" w:line="240" w:lineRule="auto"/>
            </w:pPr>
          </w:p>
        </w:tc>
      </w:tr>
      <w:tr w:rsidR="00D10670" w14:paraId="7B8ECD48" w14:textId="77777777" w:rsidTr="002D397C">
        <w:tc>
          <w:tcPr>
            <w:tcW w:w="526" w:type="dxa"/>
          </w:tcPr>
          <w:p w14:paraId="7BF2B0CE" w14:textId="60D5B21C" w:rsidR="00D10670" w:rsidRDefault="00145689">
            <w:pPr>
              <w:spacing w:after="0" w:line="240" w:lineRule="auto"/>
            </w:pPr>
            <w:r>
              <w:t>4.</w:t>
            </w:r>
          </w:p>
        </w:tc>
        <w:tc>
          <w:tcPr>
            <w:tcW w:w="7027" w:type="dxa"/>
          </w:tcPr>
          <w:p w14:paraId="47877898" w14:textId="47A1CCEA" w:rsidR="00064B48" w:rsidRDefault="00ED17B1" w:rsidP="00064B4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3E20">
              <w:rPr>
                <w:b/>
              </w:rPr>
              <w:t>Practice Issues</w:t>
            </w:r>
            <w:r w:rsidR="00D02A77">
              <w:rPr>
                <w:b/>
              </w:rPr>
              <w:t xml:space="preserve"> </w:t>
            </w:r>
            <w:r w:rsidR="00D02A77">
              <w:rPr>
                <w:rFonts w:cstheme="minorHAnsi"/>
                <w:sz w:val="24"/>
                <w:szCs w:val="24"/>
              </w:rPr>
              <w:t>PPG letter 6-9-21</w:t>
            </w:r>
          </w:p>
          <w:p w14:paraId="253EFA09" w14:textId="35BCDE72" w:rsidR="005338CC" w:rsidRPr="00033E49" w:rsidRDefault="005338CC" w:rsidP="00064B48">
            <w:pPr>
              <w:spacing w:after="0" w:line="240" w:lineRule="auto"/>
              <w:rPr>
                <w:bCs/>
              </w:rPr>
            </w:pPr>
            <w:r w:rsidRPr="00033E49">
              <w:rPr>
                <w:rFonts w:cstheme="minorHAnsi"/>
                <w:bCs/>
                <w:sz w:val="24"/>
                <w:szCs w:val="24"/>
              </w:rPr>
              <w:t>K</w:t>
            </w:r>
            <w:r w:rsidR="00033E49" w:rsidRPr="00033E49">
              <w:rPr>
                <w:rFonts w:cstheme="minorHAnsi"/>
                <w:bCs/>
                <w:sz w:val="24"/>
                <w:szCs w:val="24"/>
              </w:rPr>
              <w:t>P</w:t>
            </w:r>
            <w:r w:rsidRPr="00033E49">
              <w:rPr>
                <w:rFonts w:cstheme="minorHAnsi"/>
                <w:bCs/>
                <w:sz w:val="24"/>
                <w:szCs w:val="24"/>
              </w:rPr>
              <w:t xml:space="preserve"> invited Dr P to </w:t>
            </w:r>
            <w:r w:rsidR="00033E49" w:rsidRPr="00033E49">
              <w:rPr>
                <w:rFonts w:cstheme="minorHAnsi"/>
                <w:bCs/>
                <w:sz w:val="24"/>
                <w:szCs w:val="24"/>
              </w:rPr>
              <w:t>respond to the letter</w:t>
            </w:r>
          </w:p>
          <w:p w14:paraId="4AA76C09" w14:textId="2475B0E6" w:rsidR="009E5DE3" w:rsidRDefault="005338CC" w:rsidP="00064B48">
            <w:pPr>
              <w:spacing w:after="0" w:line="240" w:lineRule="auto"/>
            </w:pPr>
            <w:r>
              <w:t xml:space="preserve">Dr P was aware </w:t>
            </w:r>
            <w:r w:rsidR="00033E49">
              <w:t xml:space="preserve">of the letter and suggest that </w:t>
            </w:r>
            <w:r w:rsidR="00C44478">
              <w:t>tonight’s</w:t>
            </w:r>
            <w:r w:rsidR="00033E49">
              <w:t xml:space="preserve"> meeting should be an </w:t>
            </w:r>
            <w:r w:rsidR="00C44478">
              <w:t>exercise</w:t>
            </w:r>
            <w:r w:rsidR="00033E49">
              <w:t xml:space="preserve"> with us all </w:t>
            </w:r>
            <w:r w:rsidR="00C44478">
              <w:t>listening</w:t>
            </w:r>
            <w:r w:rsidR="00033E49">
              <w:t xml:space="preserve"> to </w:t>
            </w:r>
            <w:r w:rsidR="00C44478">
              <w:t>each other’s</w:t>
            </w:r>
            <w:r w:rsidR="00033E49">
              <w:t xml:space="preserve"> </w:t>
            </w:r>
            <w:r w:rsidR="00C44478">
              <w:t>views.</w:t>
            </w:r>
            <w:r w:rsidR="00033E49">
              <w:t xml:space="preserve"> </w:t>
            </w:r>
          </w:p>
          <w:p w14:paraId="76B49E0F" w14:textId="3BDE2D18" w:rsidR="00033E49" w:rsidRDefault="00033E49" w:rsidP="00064B48">
            <w:pPr>
              <w:spacing w:after="0" w:line="240" w:lineRule="auto"/>
            </w:pPr>
            <w:r>
              <w:t>K</w:t>
            </w:r>
            <w:r w:rsidR="00C44478">
              <w:t>P</w:t>
            </w:r>
            <w:r>
              <w:t xml:space="preserve"> given the current </w:t>
            </w:r>
            <w:r w:rsidR="00C44478">
              <w:t>situation</w:t>
            </w:r>
            <w:r>
              <w:t xml:space="preserve"> post Covid the </w:t>
            </w:r>
            <w:r w:rsidR="00C44478">
              <w:t>aggression</w:t>
            </w:r>
            <w:r>
              <w:t xml:space="preserve"> f</w:t>
            </w:r>
            <w:r w:rsidR="00C44478">
              <w:t>ro</w:t>
            </w:r>
            <w:r>
              <w:t xml:space="preserve">m </w:t>
            </w:r>
            <w:r w:rsidR="00C44478">
              <w:t>public,</w:t>
            </w:r>
            <w:r>
              <w:t xml:space="preserve"> pressure on GPs</w:t>
            </w:r>
            <w:r w:rsidR="00C44478">
              <w:t xml:space="preserve"> </w:t>
            </w:r>
            <w:r w:rsidR="00507D54">
              <w:t>etc. The</w:t>
            </w:r>
            <w:r>
              <w:t xml:space="preserve"> PPG what to know how to help</w:t>
            </w:r>
            <w:r w:rsidR="00C44478">
              <w:t>.</w:t>
            </w:r>
            <w:r>
              <w:t xml:space="preserve"> </w:t>
            </w:r>
          </w:p>
          <w:p w14:paraId="44866242" w14:textId="1436373E" w:rsidR="00033E49" w:rsidRDefault="00C44478" w:rsidP="00064B48">
            <w:pPr>
              <w:spacing w:after="0" w:line="240" w:lineRule="auto"/>
            </w:pPr>
            <w:r>
              <w:t>NC Given</w:t>
            </w:r>
            <w:r w:rsidR="00033E49">
              <w:t xml:space="preserve"> last meetings she believes that the public are unaware of all the pressures on GPs etc but as PPG we </w:t>
            </w:r>
            <w:r>
              <w:t>need</w:t>
            </w:r>
            <w:r w:rsidR="00033E49">
              <w:t xml:space="preserve"> to have information to tell </w:t>
            </w:r>
            <w:r>
              <w:t>them</w:t>
            </w:r>
          </w:p>
          <w:p w14:paraId="01476336" w14:textId="7E1F0E31" w:rsidR="00033E49" w:rsidRDefault="00033E49" w:rsidP="00064B48">
            <w:pPr>
              <w:spacing w:after="0" w:line="240" w:lineRule="auto"/>
            </w:pPr>
            <w:r>
              <w:t xml:space="preserve">These </w:t>
            </w:r>
            <w:r w:rsidR="00507D54">
              <w:t>are:</w:t>
            </w:r>
          </w:p>
          <w:p w14:paraId="222EBF94" w14:textId="66B1945C" w:rsidR="00033E49" w:rsidRDefault="00033E49" w:rsidP="00064B48">
            <w:pPr>
              <w:spacing w:after="0" w:line="240" w:lineRule="auto"/>
            </w:pPr>
            <w:r>
              <w:t xml:space="preserve">NC issues with </w:t>
            </w:r>
            <w:r w:rsidR="00C44478">
              <w:t>face-to-face</w:t>
            </w:r>
            <w:r>
              <w:t xml:space="preserve"> appointments </w:t>
            </w:r>
          </w:p>
          <w:p w14:paraId="77CB0FEF" w14:textId="6F5AF9DD" w:rsidR="00033E49" w:rsidRDefault="00033E49" w:rsidP="00064B48">
            <w:pPr>
              <w:spacing w:after="0" w:line="240" w:lineRule="auto"/>
            </w:pPr>
            <w:r>
              <w:t xml:space="preserve">AR How we can explain to people what is actually happening </w:t>
            </w:r>
          </w:p>
          <w:p w14:paraId="15E017E3" w14:textId="77777777" w:rsidR="00D01B74" w:rsidRDefault="00033E49" w:rsidP="00D01B74">
            <w:pPr>
              <w:spacing w:after="0" w:line="240" w:lineRule="auto"/>
            </w:pPr>
            <w:r>
              <w:t>LM staff leaving the practice</w:t>
            </w:r>
            <w:r w:rsidR="00D01B74">
              <w:t xml:space="preserve"> </w:t>
            </w:r>
          </w:p>
          <w:p w14:paraId="2D6D08B9" w14:textId="75BAAF32" w:rsidR="00D01B74" w:rsidRDefault="00D01B74" w:rsidP="00D01B74">
            <w:pPr>
              <w:spacing w:after="0" w:line="240" w:lineRule="auto"/>
            </w:pPr>
            <w:r>
              <w:t>KP asked specifically about the complaints issue (from the letter) and if we can see the complaints policy?</w:t>
            </w:r>
          </w:p>
          <w:p w14:paraId="10308FD2" w14:textId="4AF47700" w:rsidR="00033E49" w:rsidRDefault="00033E49" w:rsidP="00064B48">
            <w:pPr>
              <w:spacing w:after="0" w:line="240" w:lineRule="auto"/>
            </w:pPr>
          </w:p>
          <w:p w14:paraId="28A18CB7" w14:textId="36E94415" w:rsidR="00033E49" w:rsidRDefault="00033E49" w:rsidP="00064B48">
            <w:pPr>
              <w:spacing w:after="0" w:line="240" w:lineRule="auto"/>
            </w:pPr>
            <w:r>
              <w:t>Dr</w:t>
            </w:r>
            <w:r w:rsidR="00C44478">
              <w:t xml:space="preserve"> </w:t>
            </w:r>
            <w:r>
              <w:t xml:space="preserve">P Suggest that the practice wants to be open and </w:t>
            </w:r>
            <w:r w:rsidR="00C44478">
              <w:t>engage</w:t>
            </w:r>
            <w:r>
              <w:t xml:space="preserve"> with p</w:t>
            </w:r>
            <w:r w:rsidR="00C44478">
              <w:t xml:space="preserve">eople. He is responsible for the Facebook page but </w:t>
            </w:r>
            <w:r w:rsidR="00135E9D">
              <w:t>pressure</w:t>
            </w:r>
            <w:r w:rsidR="00C44478">
              <w:t xml:space="preserve"> of work means it can be difficult. CCMP work </w:t>
            </w:r>
            <w:r w:rsidR="00135E9D">
              <w:t>means</w:t>
            </w:r>
            <w:r w:rsidR="00C44478">
              <w:t xml:space="preserve"> it can be difficult to keep boundaries</w:t>
            </w:r>
          </w:p>
          <w:p w14:paraId="72F8FDF8" w14:textId="510129B8" w:rsidR="00D01B74" w:rsidRDefault="00D01B74" w:rsidP="00064B48">
            <w:pPr>
              <w:spacing w:after="0" w:line="240" w:lineRule="auto"/>
            </w:pPr>
            <w:r>
              <w:t xml:space="preserve">LM What are the pressures on CCMP </w:t>
            </w:r>
          </w:p>
          <w:p w14:paraId="04416EA3" w14:textId="0CFFFA75" w:rsidR="00135E9D" w:rsidRDefault="00135E9D" w:rsidP="00064B48">
            <w:pPr>
              <w:spacing w:after="0" w:line="240" w:lineRule="auto"/>
            </w:pPr>
            <w:r>
              <w:t xml:space="preserve">PK the pressure </w:t>
            </w:r>
            <w:r w:rsidR="00507D54">
              <w:t>is</w:t>
            </w:r>
            <w:r>
              <w:t xml:space="preserve"> the working environment, volume of </w:t>
            </w:r>
            <w:r w:rsidR="00507D54">
              <w:t>calls,</w:t>
            </w:r>
            <w:r>
              <w:t xml:space="preserve"> pressures on vaccinations </w:t>
            </w:r>
            <w:r w:rsidR="00507D54">
              <w:t>inquiries.</w:t>
            </w:r>
            <w:r>
              <w:t xml:space="preserve"> There is a large amount of work to do with clinicians. </w:t>
            </w:r>
          </w:p>
          <w:p w14:paraId="74C0ED4A" w14:textId="4F6E1B34" w:rsidR="00135E9D" w:rsidRDefault="00135E9D" w:rsidP="00064B48">
            <w:pPr>
              <w:spacing w:after="0" w:line="240" w:lineRule="auto"/>
            </w:pPr>
            <w:r>
              <w:t xml:space="preserve">Not keen to share numbers as this can be misinterpreted. CCMP wants PPG to help but how. He suggests to know what </w:t>
            </w:r>
            <w:r w:rsidR="00507D54">
              <w:t>patients</w:t>
            </w:r>
            <w:r>
              <w:t xml:space="preserve"> want</w:t>
            </w:r>
            <w:r w:rsidR="00D01B74">
              <w:t xml:space="preserve"> ...</w:t>
            </w:r>
            <w:r>
              <w:t xml:space="preserve"> we want to know what the </w:t>
            </w:r>
            <w:r w:rsidR="00507D54">
              <w:t>perception</w:t>
            </w:r>
            <w:r>
              <w:t xml:space="preserve"> is perhaps through a survey. He is aware that we </w:t>
            </w:r>
            <w:r w:rsidR="00507D54">
              <w:t>cannot</w:t>
            </w:r>
            <w:r>
              <w:t xml:space="preserve"> put concerns </w:t>
            </w:r>
            <w:r w:rsidR="00507D54">
              <w:t>into</w:t>
            </w:r>
            <w:r>
              <w:t xml:space="preserve"> place </w:t>
            </w:r>
            <w:r w:rsidR="00EE44E0">
              <w:t xml:space="preserve">as practice does </w:t>
            </w:r>
            <w:r w:rsidR="00507D54">
              <w:t>have</w:t>
            </w:r>
            <w:r w:rsidR="00EE44E0">
              <w:t xml:space="preserve"> multiple constraints. </w:t>
            </w:r>
          </w:p>
          <w:p w14:paraId="6A355D5B" w14:textId="34AA51E9" w:rsidR="00EE44E0" w:rsidRDefault="00EE44E0" w:rsidP="00064B48">
            <w:pPr>
              <w:spacing w:after="0" w:line="240" w:lineRule="auto"/>
            </w:pPr>
            <w:r>
              <w:t xml:space="preserve">Dr J has worked in tother local practices, Sudbury, Norwich and </w:t>
            </w:r>
            <w:r w:rsidR="00507D54">
              <w:t>Ipswich.</w:t>
            </w:r>
            <w:r>
              <w:t xml:space="preserve"> He wants to get to know how PPG at CCMP works. Keen to support. As GP will be </w:t>
            </w:r>
            <w:r w:rsidR="00507D54">
              <w:t>keen</w:t>
            </w:r>
            <w:r>
              <w:t xml:space="preserve"> to see </w:t>
            </w:r>
            <w:r w:rsidR="00507D54">
              <w:t>children</w:t>
            </w:r>
            <w:r>
              <w:t xml:space="preserve"> as a priority </w:t>
            </w:r>
            <w:r w:rsidR="00507D54">
              <w:t>face to face appointment</w:t>
            </w:r>
            <w:r>
              <w:t xml:space="preserve">. </w:t>
            </w:r>
          </w:p>
          <w:p w14:paraId="12C1CC52" w14:textId="4DA4E724" w:rsidR="00EE44E0" w:rsidRDefault="00EE44E0" w:rsidP="00064B48">
            <w:pPr>
              <w:spacing w:after="0" w:line="240" w:lineRule="auto"/>
            </w:pPr>
            <w:r>
              <w:t>P</w:t>
            </w:r>
            <w:r w:rsidR="00D01B74">
              <w:t>K</w:t>
            </w:r>
            <w:r>
              <w:t xml:space="preserve"> patient engagement can be </w:t>
            </w:r>
            <w:r w:rsidR="00507D54">
              <w:t>restricted</w:t>
            </w:r>
            <w:r>
              <w:t xml:space="preserve"> on FB </w:t>
            </w:r>
            <w:r w:rsidR="00507D54">
              <w:t>and</w:t>
            </w:r>
            <w:r>
              <w:t xml:space="preserve"> comments are often </w:t>
            </w:r>
            <w:r w:rsidR="00507D54">
              <w:t>negative</w:t>
            </w:r>
            <w:r>
              <w:t xml:space="preserve"> </w:t>
            </w:r>
          </w:p>
          <w:p w14:paraId="5BF57D02" w14:textId="3B2726B5" w:rsidR="00EE44E0" w:rsidRDefault="00EE44E0" w:rsidP="00064B48">
            <w:pPr>
              <w:spacing w:after="0" w:line="240" w:lineRule="auto"/>
            </w:pPr>
            <w:r>
              <w:t xml:space="preserve">SM </w:t>
            </w:r>
            <w:r w:rsidR="00507D54">
              <w:t>shared</w:t>
            </w:r>
            <w:r>
              <w:t xml:space="preserve"> Norfolk and </w:t>
            </w:r>
            <w:r w:rsidR="00507D54">
              <w:t>Waveney</w:t>
            </w:r>
            <w:r>
              <w:t xml:space="preserve"> media campaign of dealing with aggression in primary care </w:t>
            </w:r>
          </w:p>
          <w:p w14:paraId="730CF166" w14:textId="347BE8DF" w:rsidR="00EE44E0" w:rsidRDefault="00EE44E0" w:rsidP="00064B48">
            <w:pPr>
              <w:spacing w:after="0" w:line="240" w:lineRule="auto"/>
            </w:pPr>
            <w:r>
              <w:t xml:space="preserve">PK fundamentally telephone </w:t>
            </w:r>
            <w:r w:rsidR="00507D54">
              <w:t>system</w:t>
            </w:r>
            <w:r>
              <w:t xml:space="preserve"> has not </w:t>
            </w:r>
            <w:r w:rsidR="00507D54">
              <w:t>changed</w:t>
            </w:r>
            <w:r>
              <w:t xml:space="preserve"> but longer </w:t>
            </w:r>
            <w:r w:rsidR="00507D54">
              <w:t>queues</w:t>
            </w:r>
            <w:r>
              <w:t xml:space="preserve"> </w:t>
            </w:r>
          </w:p>
          <w:p w14:paraId="77446C27" w14:textId="1A079505" w:rsidR="00EE44E0" w:rsidRDefault="00EE44E0" w:rsidP="00064B48">
            <w:pPr>
              <w:spacing w:after="0" w:line="240" w:lineRule="auto"/>
            </w:pPr>
            <w:r>
              <w:lastRenderedPageBreak/>
              <w:t xml:space="preserve">LM What action can </w:t>
            </w:r>
            <w:r w:rsidR="00507D54">
              <w:t>we,</w:t>
            </w:r>
            <w:r>
              <w:t xml:space="preserve"> as PPG take … how do we let patients know of the </w:t>
            </w:r>
            <w:r w:rsidR="00507D54">
              <w:t>pressures</w:t>
            </w:r>
            <w:r>
              <w:t xml:space="preserve">? </w:t>
            </w:r>
          </w:p>
          <w:p w14:paraId="5FAD6436" w14:textId="4BB86F51" w:rsidR="00EE44E0" w:rsidRDefault="00EE44E0" w:rsidP="00064B48">
            <w:pPr>
              <w:spacing w:after="0" w:line="240" w:lineRule="auto"/>
            </w:pPr>
            <w:r>
              <w:t xml:space="preserve">Dr P he needs to balance his work as GP against </w:t>
            </w:r>
            <w:r w:rsidR="00421A60">
              <w:t xml:space="preserve">all other </w:t>
            </w:r>
            <w:r w:rsidR="00507D54">
              <w:t>areas.</w:t>
            </w:r>
            <w:r w:rsidR="00421A60">
              <w:t xml:space="preserve"> What areas are causing pressure for patients and what information is needed for PPG to make the relationship fruitful?</w:t>
            </w:r>
          </w:p>
          <w:p w14:paraId="18F0C422" w14:textId="7A17576E" w:rsidR="00421A60" w:rsidRDefault="00421A60" w:rsidP="00064B48">
            <w:pPr>
              <w:spacing w:after="0" w:line="240" w:lineRule="auto"/>
            </w:pPr>
            <w:r>
              <w:t xml:space="preserve">NC Do you think we should be </w:t>
            </w:r>
            <w:r w:rsidR="00507D54">
              <w:t>asking</w:t>
            </w:r>
            <w:r>
              <w:t xml:space="preserve"> you about the policy for the </w:t>
            </w:r>
            <w:r w:rsidR="00507D54">
              <w:t>complaints</w:t>
            </w:r>
            <w:r>
              <w:t xml:space="preserve"> </w:t>
            </w:r>
            <w:r w:rsidR="00507D54">
              <w:t>process</w:t>
            </w:r>
            <w:r>
              <w:t xml:space="preserve">? </w:t>
            </w:r>
          </w:p>
          <w:p w14:paraId="04A153ED" w14:textId="1EDF2D4E" w:rsidR="00421A60" w:rsidRDefault="00421A60" w:rsidP="00064B48">
            <w:pPr>
              <w:spacing w:after="0" w:line="240" w:lineRule="auto"/>
            </w:pPr>
            <w:r>
              <w:t>D</w:t>
            </w:r>
            <w:r w:rsidR="00D01B74">
              <w:t>r</w:t>
            </w:r>
            <w:r>
              <w:t xml:space="preserve"> P yes it was revised in April this year and he is happy to </w:t>
            </w:r>
            <w:r w:rsidR="00A43DE7">
              <w:t>share</w:t>
            </w:r>
            <w:r>
              <w:t xml:space="preserve"> </w:t>
            </w:r>
          </w:p>
          <w:p w14:paraId="52D40C8F" w14:textId="1F7B80AF" w:rsidR="00421A60" w:rsidRDefault="00421A60" w:rsidP="00064B48">
            <w:pPr>
              <w:spacing w:after="0" w:line="240" w:lineRule="auto"/>
            </w:pPr>
            <w:r>
              <w:t xml:space="preserve">PK reminds us NHS England are here to monitor the work on the CCMP. </w:t>
            </w:r>
          </w:p>
          <w:p w14:paraId="6004743E" w14:textId="101DD875" w:rsidR="00421A60" w:rsidRDefault="00421A60" w:rsidP="00064B48">
            <w:pPr>
              <w:spacing w:after="0" w:line="240" w:lineRule="auto"/>
            </w:pPr>
            <w:r>
              <w:t xml:space="preserve">What is more helpful to CCMP is every day contact and how this can be improved </w:t>
            </w:r>
          </w:p>
          <w:p w14:paraId="4E954C4F" w14:textId="207D9EF5" w:rsidR="00421A60" w:rsidRDefault="00421A60" w:rsidP="00064B48">
            <w:pPr>
              <w:spacing w:after="0" w:line="240" w:lineRule="auto"/>
            </w:pPr>
            <w:r>
              <w:t xml:space="preserve">KP claims that this </w:t>
            </w:r>
            <w:r w:rsidR="00507D54">
              <w:t>has</w:t>
            </w:r>
            <w:r>
              <w:t xml:space="preserve"> been done over the last few years and complaints in </w:t>
            </w:r>
            <w:r w:rsidR="00507D54">
              <w:t>particular.</w:t>
            </w:r>
            <w:r>
              <w:t xml:space="preserve"> The </w:t>
            </w:r>
            <w:r w:rsidR="00507D54">
              <w:t>process,</w:t>
            </w:r>
            <w:r>
              <w:t xml:space="preserve"> not the individual complaint. </w:t>
            </w:r>
          </w:p>
          <w:p w14:paraId="0EB4DE2C" w14:textId="2DEE7F0D" w:rsidR="00421A60" w:rsidRDefault="00421A60" w:rsidP="00064B48">
            <w:pPr>
              <w:spacing w:after="0" w:line="240" w:lineRule="auto"/>
            </w:pPr>
            <w:r>
              <w:t xml:space="preserve">JC suggest that issues can get conflated on social </w:t>
            </w:r>
            <w:r w:rsidR="00507D54">
              <w:t>media.</w:t>
            </w:r>
            <w:r>
              <w:t xml:space="preserve"> But Holton FB page is very positive </w:t>
            </w:r>
          </w:p>
          <w:p w14:paraId="44EC8F66" w14:textId="50E8A598" w:rsidR="00B31F8E" w:rsidRDefault="00B31F8E" w:rsidP="00064B48">
            <w:pPr>
              <w:spacing w:after="0" w:line="240" w:lineRule="auto"/>
            </w:pPr>
            <w:r>
              <w:t xml:space="preserve">AC; Suggest that we are </w:t>
            </w:r>
            <w:r w:rsidR="00507D54">
              <w:t>rambling</w:t>
            </w:r>
            <w:r>
              <w:t xml:space="preserve"> and we </w:t>
            </w:r>
            <w:r w:rsidR="00507D54">
              <w:t>need</w:t>
            </w:r>
            <w:r>
              <w:t xml:space="preserve"> a way forward on 2 counts </w:t>
            </w:r>
            <w:r w:rsidR="00A43DE7">
              <w:t>1) what</w:t>
            </w:r>
            <w:r>
              <w:t xml:space="preserve"> information can the CCMP share </w:t>
            </w:r>
            <w:r w:rsidR="00507D54">
              <w:t>provide</w:t>
            </w:r>
            <w:r>
              <w:t xml:space="preserve"> 2</w:t>
            </w:r>
            <w:r w:rsidR="00507D54">
              <w:t>)</w:t>
            </w:r>
            <w:r>
              <w:t xml:space="preserve"> what is the Action plan for PPG </w:t>
            </w:r>
          </w:p>
          <w:p w14:paraId="558CEDD4" w14:textId="73231D56" w:rsidR="00B31F8E" w:rsidRDefault="00B31F8E" w:rsidP="00064B48">
            <w:pPr>
              <w:spacing w:after="0" w:line="240" w:lineRule="auto"/>
            </w:pPr>
            <w:r>
              <w:t xml:space="preserve">Dr P Suggest that he needs </w:t>
            </w:r>
            <w:r w:rsidR="00507D54">
              <w:t>confirmation</w:t>
            </w:r>
            <w:r>
              <w:t xml:space="preserve"> but the Complaints policy should be </w:t>
            </w:r>
            <w:r w:rsidR="00507D54">
              <w:t>available</w:t>
            </w:r>
            <w:r>
              <w:t xml:space="preserve"> to all </w:t>
            </w:r>
            <w:r w:rsidR="00A43DE7">
              <w:t>tomorrow.</w:t>
            </w:r>
            <w:r>
              <w:t xml:space="preserve"> JC has </w:t>
            </w:r>
            <w:r w:rsidR="00507D54">
              <w:t>p</w:t>
            </w:r>
            <w:r w:rsidR="00A43DE7">
              <w:t>laced</w:t>
            </w:r>
            <w:r>
              <w:t xml:space="preserve"> item on chat that suggest </w:t>
            </w:r>
            <w:r w:rsidR="00A43DE7">
              <w:t>Hadleigh</w:t>
            </w:r>
            <w:r>
              <w:t xml:space="preserve"> practise has </w:t>
            </w:r>
            <w:r w:rsidR="00A43DE7">
              <w:t>theirs</w:t>
            </w:r>
            <w:r>
              <w:t xml:space="preserve"> on the website. </w:t>
            </w:r>
          </w:p>
          <w:p w14:paraId="63FED8F6" w14:textId="5D24B79E" w:rsidR="00B31F8E" w:rsidRDefault="00B31F8E" w:rsidP="00064B48">
            <w:pPr>
              <w:spacing w:after="0" w:line="240" w:lineRule="auto"/>
            </w:pPr>
            <w:r>
              <w:t>KP l</w:t>
            </w:r>
            <w:r w:rsidR="008D61E8">
              <w:t>o</w:t>
            </w:r>
            <w:r>
              <w:t xml:space="preserve">st </w:t>
            </w:r>
            <w:r w:rsidR="00A43DE7">
              <w:t>connection to zoom</w:t>
            </w:r>
            <w:r>
              <w:t xml:space="preserve"> meeting </w:t>
            </w:r>
          </w:p>
          <w:p w14:paraId="08DEF3C9" w14:textId="16324389" w:rsidR="00B31F8E" w:rsidRDefault="00B31F8E" w:rsidP="00064B48">
            <w:pPr>
              <w:spacing w:after="0" w:line="240" w:lineRule="auto"/>
            </w:pPr>
            <w:r>
              <w:t xml:space="preserve">KN arrives to suggest if we </w:t>
            </w:r>
            <w:r w:rsidR="00A43DE7">
              <w:t>cannot</w:t>
            </w:r>
            <w:r>
              <w:t xml:space="preserve"> see the policy may we have </w:t>
            </w:r>
            <w:r w:rsidR="00A43DE7">
              <w:t>guidelines</w:t>
            </w:r>
            <w:r>
              <w:t xml:space="preserve"> </w:t>
            </w:r>
          </w:p>
          <w:p w14:paraId="2CC02250" w14:textId="3CCF50FB" w:rsidR="00B31F8E" w:rsidRDefault="00B31F8E" w:rsidP="00064B48">
            <w:pPr>
              <w:spacing w:after="0" w:line="240" w:lineRule="auto"/>
            </w:pPr>
            <w:r>
              <w:t xml:space="preserve">LM asks can we </w:t>
            </w:r>
            <w:r w:rsidR="00A43DE7">
              <w:t>do</w:t>
            </w:r>
            <w:r>
              <w:t xml:space="preserve"> ahead with a </w:t>
            </w:r>
            <w:r w:rsidR="00A43DE7">
              <w:t>random</w:t>
            </w:r>
            <w:r>
              <w:t xml:space="preserve"> survey from all PPG </w:t>
            </w:r>
            <w:r w:rsidR="00A43DE7">
              <w:t>members</w:t>
            </w:r>
            <w:r>
              <w:t xml:space="preserve"> to 5-1</w:t>
            </w:r>
            <w:r w:rsidR="00A43DE7">
              <w:t>0</w:t>
            </w:r>
            <w:r>
              <w:t xml:space="preserve"> </w:t>
            </w:r>
            <w:r w:rsidR="00A43DE7">
              <w:t>people for next month</w:t>
            </w:r>
            <w:r>
              <w:t xml:space="preserve"> </w:t>
            </w:r>
          </w:p>
          <w:p w14:paraId="6FC88187" w14:textId="64A669CB" w:rsidR="00B31F8E" w:rsidRDefault="00B31F8E" w:rsidP="00064B48">
            <w:pPr>
              <w:spacing w:after="0" w:line="240" w:lineRule="auto"/>
            </w:pPr>
            <w:r>
              <w:t xml:space="preserve">PK Says this </w:t>
            </w:r>
            <w:r w:rsidR="00A43DE7">
              <w:t>need’s</w:t>
            </w:r>
            <w:r>
              <w:t xml:space="preserve"> structure and suggest we work with SM. </w:t>
            </w:r>
          </w:p>
          <w:p w14:paraId="01C50B67" w14:textId="590B24E9" w:rsidR="00B31F8E" w:rsidRDefault="00B31F8E" w:rsidP="00064B48">
            <w:pPr>
              <w:spacing w:after="0" w:line="240" w:lineRule="auto"/>
            </w:pPr>
            <w:r>
              <w:t xml:space="preserve">MH insists that the PPG </w:t>
            </w:r>
            <w:r w:rsidR="00A43DE7">
              <w:t>should</w:t>
            </w:r>
            <w:r>
              <w:t xml:space="preserve"> not be here to whitewash the CCMP practice and </w:t>
            </w:r>
            <w:r w:rsidR="00A43DE7">
              <w:t>refers</w:t>
            </w:r>
            <w:r>
              <w:t xml:space="preserve"> us back to original </w:t>
            </w:r>
            <w:r w:rsidR="00A43DE7">
              <w:t>expectations,</w:t>
            </w:r>
            <w:r w:rsidR="00507D54">
              <w:t xml:space="preserve"> mentioned in the letter. That communication between us PPG and </w:t>
            </w:r>
            <w:r w:rsidR="00A43DE7">
              <w:t>CCMP must</w:t>
            </w:r>
            <w:r w:rsidR="00507D54">
              <w:t xml:space="preserve"> be a </w:t>
            </w:r>
            <w:r w:rsidR="00D01B74">
              <w:t>2-way</w:t>
            </w:r>
            <w:r w:rsidR="00507D54">
              <w:t xml:space="preserve"> process</w:t>
            </w:r>
            <w:r w:rsidR="00A43DE7">
              <w:t xml:space="preserve"> and that we are here to serve the patients and the practice. </w:t>
            </w:r>
          </w:p>
          <w:p w14:paraId="566DB480" w14:textId="0A095723" w:rsidR="00507D54" w:rsidRDefault="00507D54" w:rsidP="00064B48">
            <w:pPr>
              <w:spacing w:after="0" w:line="240" w:lineRule="auto"/>
            </w:pPr>
            <w:r>
              <w:t xml:space="preserve">LM called for transparency </w:t>
            </w:r>
          </w:p>
          <w:p w14:paraId="73A63300" w14:textId="1B93E7D9" w:rsidR="00A43DE7" w:rsidRDefault="00507D54" w:rsidP="00064B48">
            <w:pPr>
              <w:spacing w:after="0" w:line="240" w:lineRule="auto"/>
            </w:pPr>
            <w:r>
              <w:t xml:space="preserve">DR P suggest </w:t>
            </w:r>
            <w:r w:rsidR="00A43DE7">
              <w:t>that</w:t>
            </w:r>
            <w:r>
              <w:t xml:space="preserve"> although data is useful CCMP is a patient </w:t>
            </w:r>
            <w:r w:rsidR="00A43DE7">
              <w:t>centred</w:t>
            </w:r>
            <w:r>
              <w:t xml:space="preserve"> service and this his priority. </w:t>
            </w:r>
          </w:p>
          <w:p w14:paraId="2875D4BC" w14:textId="717284A7" w:rsidR="006135D1" w:rsidRDefault="006135D1" w:rsidP="00D646EF">
            <w:pPr>
              <w:spacing w:after="0" w:line="240" w:lineRule="auto"/>
            </w:pPr>
          </w:p>
        </w:tc>
        <w:tc>
          <w:tcPr>
            <w:tcW w:w="1463" w:type="dxa"/>
          </w:tcPr>
          <w:p w14:paraId="08023F08" w14:textId="487D88F5" w:rsidR="00CE6F69" w:rsidRDefault="00F11491">
            <w:pPr>
              <w:spacing w:after="0" w:line="240" w:lineRule="auto"/>
            </w:pPr>
            <w:r>
              <w:lastRenderedPageBreak/>
              <w:t>.</w:t>
            </w:r>
            <w:r w:rsidR="00AF4FCF">
              <w:t>)</w:t>
            </w:r>
          </w:p>
          <w:p w14:paraId="45BBF523" w14:textId="2D042E68" w:rsidR="00CE6F69" w:rsidRDefault="00371FBC">
            <w:pPr>
              <w:spacing w:after="0" w:line="240" w:lineRule="auto"/>
            </w:pPr>
            <w:r w:rsidRPr="00371FBC">
              <w:rPr>
                <w:b/>
              </w:rPr>
              <w:t>S</w:t>
            </w:r>
            <w:r w:rsidR="00552AD7" w:rsidRPr="00371FBC">
              <w:rPr>
                <w:b/>
              </w:rPr>
              <w:t>M</w:t>
            </w:r>
            <w:r w:rsidR="00552AD7">
              <w:t xml:space="preserve"> to forward a leaflet to KP concerning a message to patients (including being kind).</w:t>
            </w:r>
          </w:p>
          <w:p w14:paraId="499FDA05" w14:textId="77777777" w:rsidR="00CE6F69" w:rsidRDefault="00CE6F69" w:rsidP="00842B2A">
            <w:pPr>
              <w:spacing w:after="0" w:line="240" w:lineRule="auto"/>
            </w:pPr>
          </w:p>
          <w:p w14:paraId="6E90E30F" w14:textId="77777777" w:rsidR="00A43DE7" w:rsidRDefault="00A43DE7" w:rsidP="00842B2A">
            <w:pPr>
              <w:spacing w:after="0" w:line="240" w:lineRule="auto"/>
            </w:pPr>
          </w:p>
          <w:p w14:paraId="5693FFBA" w14:textId="77777777" w:rsidR="00A43DE7" w:rsidRDefault="00A43DE7" w:rsidP="00842B2A">
            <w:pPr>
              <w:spacing w:after="0" w:line="240" w:lineRule="auto"/>
            </w:pPr>
          </w:p>
          <w:p w14:paraId="02472028" w14:textId="77777777" w:rsidR="00A43DE7" w:rsidRDefault="00A43DE7" w:rsidP="00842B2A">
            <w:pPr>
              <w:spacing w:after="0" w:line="240" w:lineRule="auto"/>
            </w:pPr>
          </w:p>
          <w:p w14:paraId="652EB7B7" w14:textId="77777777" w:rsidR="00A43DE7" w:rsidRDefault="00A43DE7" w:rsidP="00842B2A">
            <w:pPr>
              <w:spacing w:after="0" w:line="240" w:lineRule="auto"/>
            </w:pPr>
          </w:p>
          <w:p w14:paraId="6F1A4817" w14:textId="77777777" w:rsidR="00A43DE7" w:rsidRDefault="00A43DE7" w:rsidP="00842B2A">
            <w:pPr>
              <w:spacing w:after="0" w:line="240" w:lineRule="auto"/>
            </w:pPr>
          </w:p>
          <w:p w14:paraId="3ABE3E1D" w14:textId="77777777" w:rsidR="00A43DE7" w:rsidRDefault="00A43DE7" w:rsidP="00842B2A">
            <w:pPr>
              <w:spacing w:after="0" w:line="240" w:lineRule="auto"/>
            </w:pPr>
          </w:p>
          <w:p w14:paraId="4FF14ED1" w14:textId="77777777" w:rsidR="00A43DE7" w:rsidRDefault="00A43DE7" w:rsidP="00842B2A">
            <w:pPr>
              <w:spacing w:after="0" w:line="240" w:lineRule="auto"/>
            </w:pPr>
          </w:p>
          <w:p w14:paraId="2841CFBE" w14:textId="77777777" w:rsidR="00A43DE7" w:rsidRDefault="00A43DE7" w:rsidP="00842B2A">
            <w:pPr>
              <w:spacing w:after="0" w:line="240" w:lineRule="auto"/>
            </w:pPr>
          </w:p>
          <w:p w14:paraId="3DA1C38B" w14:textId="77777777" w:rsidR="00A43DE7" w:rsidRDefault="00A43DE7" w:rsidP="00842B2A">
            <w:pPr>
              <w:spacing w:after="0" w:line="240" w:lineRule="auto"/>
            </w:pPr>
          </w:p>
          <w:p w14:paraId="44F1FC9A" w14:textId="77777777" w:rsidR="00A43DE7" w:rsidRDefault="00A43DE7" w:rsidP="00842B2A">
            <w:pPr>
              <w:spacing w:after="0" w:line="240" w:lineRule="auto"/>
            </w:pPr>
          </w:p>
          <w:p w14:paraId="1AE6ABE2" w14:textId="77777777" w:rsidR="00A43DE7" w:rsidRDefault="00A43DE7" w:rsidP="00842B2A">
            <w:pPr>
              <w:spacing w:after="0" w:line="240" w:lineRule="auto"/>
            </w:pPr>
          </w:p>
          <w:p w14:paraId="69755B51" w14:textId="77777777" w:rsidR="00A43DE7" w:rsidRDefault="00A43DE7" w:rsidP="00842B2A">
            <w:pPr>
              <w:spacing w:after="0" w:line="240" w:lineRule="auto"/>
            </w:pPr>
          </w:p>
          <w:p w14:paraId="030E9036" w14:textId="77777777" w:rsidR="00A43DE7" w:rsidRDefault="00A43DE7" w:rsidP="00842B2A">
            <w:pPr>
              <w:spacing w:after="0" w:line="240" w:lineRule="auto"/>
            </w:pPr>
          </w:p>
          <w:p w14:paraId="1C6B7152" w14:textId="77777777" w:rsidR="00A43DE7" w:rsidRDefault="00A43DE7" w:rsidP="00842B2A">
            <w:pPr>
              <w:spacing w:after="0" w:line="240" w:lineRule="auto"/>
            </w:pPr>
          </w:p>
          <w:p w14:paraId="1D2805DB" w14:textId="77777777" w:rsidR="00A43DE7" w:rsidRDefault="00A43DE7" w:rsidP="00842B2A">
            <w:pPr>
              <w:spacing w:after="0" w:line="240" w:lineRule="auto"/>
            </w:pPr>
          </w:p>
          <w:p w14:paraId="6B1B7EC7" w14:textId="77777777" w:rsidR="00A43DE7" w:rsidRDefault="00A43DE7" w:rsidP="00842B2A">
            <w:pPr>
              <w:spacing w:after="0" w:line="240" w:lineRule="auto"/>
            </w:pPr>
          </w:p>
          <w:p w14:paraId="3B4813F4" w14:textId="77777777" w:rsidR="00A43DE7" w:rsidRDefault="00A43DE7" w:rsidP="00842B2A">
            <w:pPr>
              <w:spacing w:after="0" w:line="240" w:lineRule="auto"/>
            </w:pPr>
          </w:p>
          <w:p w14:paraId="3FC8D4BA" w14:textId="77777777" w:rsidR="00A43DE7" w:rsidRDefault="00A43DE7" w:rsidP="00842B2A">
            <w:pPr>
              <w:spacing w:after="0" w:line="240" w:lineRule="auto"/>
            </w:pPr>
          </w:p>
          <w:p w14:paraId="0A340F73" w14:textId="77777777" w:rsidR="00A43DE7" w:rsidRDefault="00A43DE7" w:rsidP="00842B2A">
            <w:pPr>
              <w:spacing w:after="0" w:line="240" w:lineRule="auto"/>
            </w:pPr>
          </w:p>
          <w:p w14:paraId="089CD236" w14:textId="77777777" w:rsidR="00A43DE7" w:rsidRDefault="00A43DE7" w:rsidP="00842B2A">
            <w:pPr>
              <w:spacing w:after="0" w:line="240" w:lineRule="auto"/>
            </w:pPr>
          </w:p>
          <w:p w14:paraId="423850E1" w14:textId="77777777" w:rsidR="00A43DE7" w:rsidRDefault="00A43DE7" w:rsidP="00842B2A">
            <w:pPr>
              <w:spacing w:after="0" w:line="240" w:lineRule="auto"/>
            </w:pPr>
          </w:p>
          <w:p w14:paraId="25A9B5A4" w14:textId="77777777" w:rsidR="00A43DE7" w:rsidRDefault="00A43DE7" w:rsidP="00842B2A">
            <w:pPr>
              <w:spacing w:after="0" w:line="240" w:lineRule="auto"/>
            </w:pPr>
          </w:p>
          <w:p w14:paraId="6B56AC7A" w14:textId="77777777" w:rsidR="00A43DE7" w:rsidRDefault="00A43DE7" w:rsidP="00842B2A">
            <w:pPr>
              <w:spacing w:after="0" w:line="240" w:lineRule="auto"/>
            </w:pPr>
          </w:p>
          <w:p w14:paraId="2D96CFB6" w14:textId="77777777" w:rsidR="00A43DE7" w:rsidRDefault="00A43DE7" w:rsidP="00842B2A">
            <w:pPr>
              <w:spacing w:after="0" w:line="240" w:lineRule="auto"/>
            </w:pPr>
          </w:p>
          <w:p w14:paraId="7D52F86F" w14:textId="77777777" w:rsidR="00A43DE7" w:rsidRDefault="00A43DE7" w:rsidP="00842B2A">
            <w:pPr>
              <w:spacing w:after="0" w:line="240" w:lineRule="auto"/>
            </w:pPr>
          </w:p>
          <w:p w14:paraId="0C38C742" w14:textId="77777777" w:rsidR="00A43DE7" w:rsidRDefault="00A43DE7" w:rsidP="00842B2A">
            <w:pPr>
              <w:spacing w:after="0" w:line="240" w:lineRule="auto"/>
            </w:pPr>
          </w:p>
          <w:p w14:paraId="7EBE3C4E" w14:textId="439B148B" w:rsidR="00A43DE7" w:rsidRDefault="00A43DE7" w:rsidP="00A43DE7">
            <w:pPr>
              <w:spacing w:after="0" w:line="240" w:lineRule="auto"/>
            </w:pPr>
            <w:r>
              <w:t xml:space="preserve">Complaint’s policy to be shared </w:t>
            </w:r>
          </w:p>
          <w:p w14:paraId="539B31A4" w14:textId="77777777" w:rsidR="00A43DE7" w:rsidRDefault="00A43DE7" w:rsidP="00A43DE7">
            <w:pPr>
              <w:spacing w:after="0" w:line="240" w:lineRule="auto"/>
            </w:pPr>
          </w:p>
          <w:p w14:paraId="4B6EFA8D" w14:textId="14DF1687" w:rsidR="00A43DE7" w:rsidRDefault="00A43DE7" w:rsidP="00A43DE7">
            <w:pPr>
              <w:spacing w:after="0" w:line="240" w:lineRule="auto"/>
            </w:pPr>
            <w:r>
              <w:t xml:space="preserve">SM to contact KP &amp; PK re </w:t>
            </w:r>
            <w:r w:rsidR="00D01B74">
              <w:t>patient’s</w:t>
            </w:r>
            <w:r>
              <w:t xml:space="preserve"> views</w:t>
            </w:r>
          </w:p>
        </w:tc>
      </w:tr>
      <w:tr w:rsidR="00D10670" w14:paraId="599ED76B" w14:textId="77777777" w:rsidTr="002D397C">
        <w:tc>
          <w:tcPr>
            <w:tcW w:w="526" w:type="dxa"/>
          </w:tcPr>
          <w:p w14:paraId="4F843978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1E9D8CE8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1D3371BB" w14:textId="77777777" w:rsidR="00D10670" w:rsidRDefault="00D10670">
            <w:pPr>
              <w:spacing w:after="0" w:line="240" w:lineRule="auto"/>
            </w:pPr>
          </w:p>
        </w:tc>
      </w:tr>
      <w:tr w:rsidR="00D10670" w14:paraId="6707822E" w14:textId="77777777" w:rsidTr="002D397C">
        <w:tc>
          <w:tcPr>
            <w:tcW w:w="526" w:type="dxa"/>
          </w:tcPr>
          <w:p w14:paraId="3DBAFE76" w14:textId="2E5A9AD5" w:rsidR="00D10670" w:rsidRDefault="004056E3" w:rsidP="004056E3">
            <w:pPr>
              <w:spacing w:after="0" w:line="240" w:lineRule="auto"/>
            </w:pPr>
            <w:r>
              <w:t>5.</w:t>
            </w:r>
          </w:p>
        </w:tc>
        <w:tc>
          <w:tcPr>
            <w:tcW w:w="7027" w:type="dxa"/>
          </w:tcPr>
          <w:p w14:paraId="3F9C2085" w14:textId="20ECC978" w:rsidR="00D10670" w:rsidRDefault="00ED17B1">
            <w:pPr>
              <w:spacing w:after="0" w:line="240" w:lineRule="auto"/>
            </w:pPr>
            <w:r>
              <w:t xml:space="preserve">Person </w:t>
            </w:r>
            <w:r w:rsidR="00927E68">
              <w:t>t</w:t>
            </w:r>
            <w:r>
              <w:t>aking minutes at next meeting</w:t>
            </w:r>
          </w:p>
          <w:p w14:paraId="49C0BF7F" w14:textId="6D06F970" w:rsidR="004056E3" w:rsidRDefault="004056E3">
            <w:pPr>
              <w:spacing w:after="0" w:line="240" w:lineRule="auto"/>
            </w:pPr>
          </w:p>
        </w:tc>
        <w:tc>
          <w:tcPr>
            <w:tcW w:w="1463" w:type="dxa"/>
          </w:tcPr>
          <w:p w14:paraId="027F41AF" w14:textId="3A09D4D1" w:rsidR="00D10670" w:rsidRDefault="00D10670">
            <w:pPr>
              <w:spacing w:after="0" w:line="240" w:lineRule="auto"/>
            </w:pPr>
          </w:p>
        </w:tc>
      </w:tr>
      <w:tr w:rsidR="00D10670" w14:paraId="4C9FE500" w14:textId="77777777" w:rsidTr="002D397C">
        <w:tc>
          <w:tcPr>
            <w:tcW w:w="526" w:type="dxa"/>
          </w:tcPr>
          <w:p w14:paraId="261A13FA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517D3290" w14:textId="329F273A" w:rsidR="00D10670" w:rsidRDefault="004056E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463" w:type="dxa"/>
          </w:tcPr>
          <w:p w14:paraId="4B09A8DC" w14:textId="5A523C89" w:rsidR="00D10670" w:rsidRDefault="00D10670">
            <w:pPr>
              <w:spacing w:after="0" w:line="240" w:lineRule="auto"/>
            </w:pPr>
          </w:p>
        </w:tc>
      </w:tr>
      <w:tr w:rsidR="00D10670" w14:paraId="4390BD3F" w14:textId="77777777" w:rsidTr="002D397C">
        <w:tc>
          <w:tcPr>
            <w:tcW w:w="526" w:type="dxa"/>
          </w:tcPr>
          <w:p w14:paraId="2D210C1D" w14:textId="4ED8EC1A" w:rsidR="00D10670" w:rsidRDefault="004056E3">
            <w:pPr>
              <w:spacing w:after="0" w:line="240" w:lineRule="auto"/>
            </w:pPr>
            <w:r>
              <w:t>6</w:t>
            </w:r>
            <w:r w:rsidR="005C0568">
              <w:t>.</w:t>
            </w:r>
          </w:p>
        </w:tc>
        <w:tc>
          <w:tcPr>
            <w:tcW w:w="7027" w:type="dxa"/>
          </w:tcPr>
          <w:p w14:paraId="67DA8994" w14:textId="3B11BCCE" w:rsidR="00D10670" w:rsidRDefault="005C0568">
            <w:pPr>
              <w:spacing w:after="0" w:line="240" w:lineRule="auto"/>
            </w:pPr>
            <w:r>
              <w:t xml:space="preserve"> </w:t>
            </w:r>
            <w:r w:rsidR="00EF79CB">
              <w:t xml:space="preserve">Date of next meeting? On </w:t>
            </w:r>
            <w:r w:rsidR="00805835">
              <w:t>Z</w:t>
            </w:r>
            <w:r w:rsidR="00EF79CB">
              <w:t>oom or in person?</w:t>
            </w:r>
          </w:p>
        </w:tc>
        <w:tc>
          <w:tcPr>
            <w:tcW w:w="1463" w:type="dxa"/>
          </w:tcPr>
          <w:p w14:paraId="45DCD2D3" w14:textId="26361D09" w:rsidR="00D10670" w:rsidRDefault="00D10670">
            <w:pPr>
              <w:spacing w:after="0" w:line="240" w:lineRule="auto"/>
            </w:pPr>
          </w:p>
        </w:tc>
      </w:tr>
      <w:tr w:rsidR="00D10670" w14:paraId="1688E5BD" w14:textId="77777777" w:rsidTr="002D397C">
        <w:tc>
          <w:tcPr>
            <w:tcW w:w="526" w:type="dxa"/>
          </w:tcPr>
          <w:p w14:paraId="22B8F680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2CD55375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0EEF89DF" w14:textId="77777777" w:rsidR="00D10670" w:rsidRDefault="00D10670">
            <w:pPr>
              <w:spacing w:after="0" w:line="240" w:lineRule="auto"/>
            </w:pPr>
          </w:p>
        </w:tc>
      </w:tr>
      <w:tr w:rsidR="00D10670" w14:paraId="752E3791" w14:textId="77777777" w:rsidTr="002D397C">
        <w:tc>
          <w:tcPr>
            <w:tcW w:w="526" w:type="dxa"/>
          </w:tcPr>
          <w:p w14:paraId="22947412" w14:textId="5E472C01" w:rsidR="00D10670" w:rsidRDefault="00C92FCE" w:rsidP="00C92FCE">
            <w:pPr>
              <w:spacing w:after="0" w:line="240" w:lineRule="auto"/>
            </w:pPr>
            <w:r>
              <w:t>7.</w:t>
            </w:r>
          </w:p>
        </w:tc>
        <w:tc>
          <w:tcPr>
            <w:tcW w:w="7027" w:type="dxa"/>
          </w:tcPr>
          <w:p w14:paraId="34359807" w14:textId="22E7D8BB" w:rsidR="00D10670" w:rsidRDefault="00EF79CB">
            <w:pPr>
              <w:spacing w:after="0" w:line="240" w:lineRule="auto"/>
            </w:pPr>
            <w:r>
              <w:t>AOB</w:t>
            </w:r>
            <w:r w:rsidR="0032731E">
              <w:t xml:space="preserve"> – (included under practice issues)</w:t>
            </w:r>
          </w:p>
        </w:tc>
        <w:tc>
          <w:tcPr>
            <w:tcW w:w="1463" w:type="dxa"/>
          </w:tcPr>
          <w:p w14:paraId="071614F2" w14:textId="77777777" w:rsidR="00D10670" w:rsidRDefault="00D10670">
            <w:pPr>
              <w:spacing w:after="0" w:line="240" w:lineRule="auto"/>
            </w:pPr>
          </w:p>
        </w:tc>
      </w:tr>
      <w:tr w:rsidR="00D10670" w14:paraId="7FB38968" w14:textId="77777777" w:rsidTr="002D397C">
        <w:tc>
          <w:tcPr>
            <w:tcW w:w="526" w:type="dxa"/>
          </w:tcPr>
          <w:p w14:paraId="0916A399" w14:textId="77777777" w:rsidR="00D10670" w:rsidRDefault="00D10670">
            <w:pPr>
              <w:spacing w:after="0" w:line="240" w:lineRule="auto"/>
            </w:pPr>
          </w:p>
        </w:tc>
        <w:tc>
          <w:tcPr>
            <w:tcW w:w="7027" w:type="dxa"/>
          </w:tcPr>
          <w:p w14:paraId="448EEA0A" w14:textId="77777777" w:rsidR="00D10670" w:rsidRDefault="00D10670">
            <w:pPr>
              <w:spacing w:after="0" w:line="240" w:lineRule="auto"/>
            </w:pPr>
          </w:p>
        </w:tc>
        <w:tc>
          <w:tcPr>
            <w:tcW w:w="1463" w:type="dxa"/>
          </w:tcPr>
          <w:p w14:paraId="39B56A15" w14:textId="77777777" w:rsidR="00D10670" w:rsidRDefault="00D10670">
            <w:pPr>
              <w:spacing w:after="0" w:line="240" w:lineRule="auto"/>
            </w:pPr>
          </w:p>
        </w:tc>
      </w:tr>
    </w:tbl>
    <w:p w14:paraId="487CBCE8" w14:textId="77777777" w:rsidR="00D10670" w:rsidRDefault="00D10670"/>
    <w:sectPr w:rsidR="00D10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E83AF0"/>
    <w:multiLevelType w:val="singleLevel"/>
    <w:tmpl w:val="A7E83AF0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D673082C"/>
    <w:multiLevelType w:val="singleLevel"/>
    <w:tmpl w:val="D673082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46025E9"/>
    <w:multiLevelType w:val="hybridMultilevel"/>
    <w:tmpl w:val="296C6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67E"/>
    <w:multiLevelType w:val="singleLevel"/>
    <w:tmpl w:val="5A07067E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C8"/>
    <w:rsid w:val="00005DC2"/>
    <w:rsid w:val="00033E49"/>
    <w:rsid w:val="00056AE6"/>
    <w:rsid w:val="00064B48"/>
    <w:rsid w:val="000B0959"/>
    <w:rsid w:val="000C7805"/>
    <w:rsid w:val="000F1B8F"/>
    <w:rsid w:val="00116FC7"/>
    <w:rsid w:val="00133B2B"/>
    <w:rsid w:val="00135E9D"/>
    <w:rsid w:val="001410AB"/>
    <w:rsid w:val="00145689"/>
    <w:rsid w:val="001668E4"/>
    <w:rsid w:val="00167EA6"/>
    <w:rsid w:val="00196537"/>
    <w:rsid w:val="00214BD7"/>
    <w:rsid w:val="002227A8"/>
    <w:rsid w:val="002476C8"/>
    <w:rsid w:val="002D397C"/>
    <w:rsid w:val="00300942"/>
    <w:rsid w:val="00302980"/>
    <w:rsid w:val="0032731E"/>
    <w:rsid w:val="003513DD"/>
    <w:rsid w:val="00354E5F"/>
    <w:rsid w:val="00371FBC"/>
    <w:rsid w:val="003F3E20"/>
    <w:rsid w:val="004056E3"/>
    <w:rsid w:val="0041181E"/>
    <w:rsid w:val="00421A60"/>
    <w:rsid w:val="00431338"/>
    <w:rsid w:val="00456B36"/>
    <w:rsid w:val="00496EDA"/>
    <w:rsid w:val="004A2751"/>
    <w:rsid w:val="004B1792"/>
    <w:rsid w:val="004C4EBC"/>
    <w:rsid w:val="004E54FE"/>
    <w:rsid w:val="00507D54"/>
    <w:rsid w:val="00510B07"/>
    <w:rsid w:val="00531078"/>
    <w:rsid w:val="005338CC"/>
    <w:rsid w:val="00552AD7"/>
    <w:rsid w:val="00552C94"/>
    <w:rsid w:val="00561F8E"/>
    <w:rsid w:val="005739B7"/>
    <w:rsid w:val="005C0568"/>
    <w:rsid w:val="005C4584"/>
    <w:rsid w:val="005C47D2"/>
    <w:rsid w:val="006135D1"/>
    <w:rsid w:val="00666527"/>
    <w:rsid w:val="00693FAB"/>
    <w:rsid w:val="006A3C57"/>
    <w:rsid w:val="006B1B6D"/>
    <w:rsid w:val="006D174D"/>
    <w:rsid w:val="007222FD"/>
    <w:rsid w:val="00724DA5"/>
    <w:rsid w:val="007F47E6"/>
    <w:rsid w:val="00805835"/>
    <w:rsid w:val="00842B2A"/>
    <w:rsid w:val="0087115F"/>
    <w:rsid w:val="008C2F31"/>
    <w:rsid w:val="008D4467"/>
    <w:rsid w:val="008D4ADC"/>
    <w:rsid w:val="008D61E8"/>
    <w:rsid w:val="008E669D"/>
    <w:rsid w:val="008F777B"/>
    <w:rsid w:val="00927E68"/>
    <w:rsid w:val="00934A89"/>
    <w:rsid w:val="00936F50"/>
    <w:rsid w:val="00967117"/>
    <w:rsid w:val="009B0365"/>
    <w:rsid w:val="009B5113"/>
    <w:rsid w:val="009B5746"/>
    <w:rsid w:val="009C7F52"/>
    <w:rsid w:val="009E5DE3"/>
    <w:rsid w:val="00A14DDA"/>
    <w:rsid w:val="00A36F17"/>
    <w:rsid w:val="00A43DE7"/>
    <w:rsid w:val="00A71510"/>
    <w:rsid w:val="00A71EFD"/>
    <w:rsid w:val="00AC0522"/>
    <w:rsid w:val="00AE3E34"/>
    <w:rsid w:val="00AF0467"/>
    <w:rsid w:val="00AF4FCF"/>
    <w:rsid w:val="00AF61F3"/>
    <w:rsid w:val="00B31F8E"/>
    <w:rsid w:val="00B97F15"/>
    <w:rsid w:val="00C014F8"/>
    <w:rsid w:val="00C3531C"/>
    <w:rsid w:val="00C44478"/>
    <w:rsid w:val="00C63321"/>
    <w:rsid w:val="00C92FCE"/>
    <w:rsid w:val="00CB20D5"/>
    <w:rsid w:val="00CD63BC"/>
    <w:rsid w:val="00CE6F69"/>
    <w:rsid w:val="00D01B74"/>
    <w:rsid w:val="00D02A77"/>
    <w:rsid w:val="00D03729"/>
    <w:rsid w:val="00D10670"/>
    <w:rsid w:val="00D646EF"/>
    <w:rsid w:val="00D70B4F"/>
    <w:rsid w:val="00D730B3"/>
    <w:rsid w:val="00DA1CAA"/>
    <w:rsid w:val="00DB1762"/>
    <w:rsid w:val="00DB2CA2"/>
    <w:rsid w:val="00DB5C70"/>
    <w:rsid w:val="00DD12BA"/>
    <w:rsid w:val="00DD1670"/>
    <w:rsid w:val="00DE0BB5"/>
    <w:rsid w:val="00DF5939"/>
    <w:rsid w:val="00DF6033"/>
    <w:rsid w:val="00E12879"/>
    <w:rsid w:val="00E32033"/>
    <w:rsid w:val="00E40FC5"/>
    <w:rsid w:val="00E41D02"/>
    <w:rsid w:val="00E53515"/>
    <w:rsid w:val="00EA69C2"/>
    <w:rsid w:val="00ED17B1"/>
    <w:rsid w:val="00EE44E0"/>
    <w:rsid w:val="00EF79CB"/>
    <w:rsid w:val="00F11491"/>
    <w:rsid w:val="00F14E13"/>
    <w:rsid w:val="00F161A8"/>
    <w:rsid w:val="00F23E1A"/>
    <w:rsid w:val="00F241D2"/>
    <w:rsid w:val="00F6601B"/>
    <w:rsid w:val="00F71B4F"/>
    <w:rsid w:val="00F83D65"/>
    <w:rsid w:val="00FA37F2"/>
    <w:rsid w:val="08F21FBF"/>
    <w:rsid w:val="17D675CE"/>
    <w:rsid w:val="308A6FF2"/>
    <w:rsid w:val="3D9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549C"/>
  <w15:docId w15:val="{1B2A1EB4-50C3-4D02-8797-E197171F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F14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39D177-C8C0-BE40-94E7-9081E8B6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Huard</dc:creator>
  <cp:lastModifiedBy>Mike Huard</cp:lastModifiedBy>
  <cp:revision>2</cp:revision>
  <cp:lastPrinted>2020-01-21T12:28:00Z</cp:lastPrinted>
  <dcterms:created xsi:type="dcterms:W3CDTF">2021-12-08T11:55:00Z</dcterms:created>
  <dcterms:modified xsi:type="dcterms:W3CDTF">2021-12-08T11:55:00Z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2057-11.2.0.9144</vt:lpwstr>
  </property>
</Properties>
</file>