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33B92" w14:textId="58D7403A" w:rsidR="004007E6" w:rsidRPr="00301BA6" w:rsidRDefault="00BE440A" w:rsidP="00301BA6">
      <w:pPr>
        <w:jc w:val="center"/>
        <w:rPr>
          <w:b/>
          <w:bCs/>
          <w:sz w:val="24"/>
          <w:szCs w:val="24"/>
        </w:rPr>
      </w:pPr>
      <w:r w:rsidRPr="00301BA6">
        <w:rPr>
          <w:b/>
          <w:bCs/>
          <w:sz w:val="24"/>
          <w:szCs w:val="24"/>
        </w:rPr>
        <w:t>Constable Country Medical Practice</w:t>
      </w:r>
    </w:p>
    <w:p w14:paraId="54C7CD28" w14:textId="54DE88F5" w:rsidR="00BE440A" w:rsidRPr="00301BA6" w:rsidRDefault="00BE440A" w:rsidP="00125E9C">
      <w:pPr>
        <w:jc w:val="center"/>
        <w:rPr>
          <w:b/>
          <w:bCs/>
          <w:sz w:val="24"/>
          <w:szCs w:val="24"/>
        </w:rPr>
      </w:pPr>
      <w:r w:rsidRPr="00301BA6">
        <w:rPr>
          <w:b/>
          <w:bCs/>
          <w:sz w:val="24"/>
          <w:szCs w:val="24"/>
        </w:rPr>
        <w:t>Patient Participation Group</w:t>
      </w:r>
    </w:p>
    <w:p w14:paraId="78390C9F" w14:textId="052607DE" w:rsidR="00BE440A" w:rsidRPr="00301BA6" w:rsidRDefault="00BE440A" w:rsidP="00125E9C">
      <w:pPr>
        <w:jc w:val="center"/>
        <w:rPr>
          <w:b/>
          <w:bCs/>
          <w:sz w:val="24"/>
          <w:szCs w:val="24"/>
        </w:rPr>
      </w:pPr>
      <w:r w:rsidRPr="00301BA6">
        <w:rPr>
          <w:b/>
          <w:bCs/>
          <w:sz w:val="24"/>
          <w:szCs w:val="24"/>
        </w:rPr>
        <w:t xml:space="preserve">Minutes </w:t>
      </w:r>
      <w:r w:rsidR="00F0580B" w:rsidRPr="00301BA6">
        <w:rPr>
          <w:b/>
          <w:bCs/>
          <w:sz w:val="24"/>
          <w:szCs w:val="24"/>
        </w:rPr>
        <w:t>of Meeting</w:t>
      </w:r>
      <w:r w:rsidRPr="00301BA6">
        <w:rPr>
          <w:b/>
          <w:bCs/>
          <w:sz w:val="24"/>
          <w:szCs w:val="24"/>
        </w:rPr>
        <w:t xml:space="preserve"> held on Monday</w:t>
      </w:r>
      <w:r w:rsidR="00F37034">
        <w:rPr>
          <w:b/>
          <w:bCs/>
          <w:sz w:val="24"/>
          <w:szCs w:val="24"/>
        </w:rPr>
        <w:t xml:space="preserve"> 5</w:t>
      </w:r>
      <w:r w:rsidR="00F37034" w:rsidRPr="00F37034">
        <w:rPr>
          <w:b/>
          <w:bCs/>
          <w:sz w:val="24"/>
          <w:szCs w:val="24"/>
          <w:vertAlign w:val="superscript"/>
        </w:rPr>
        <w:t>th</w:t>
      </w:r>
      <w:r w:rsidR="00F37034">
        <w:rPr>
          <w:b/>
          <w:bCs/>
          <w:sz w:val="24"/>
          <w:szCs w:val="24"/>
        </w:rPr>
        <w:t xml:space="preserve"> August</w:t>
      </w:r>
    </w:p>
    <w:p w14:paraId="4814AC2F" w14:textId="54FAFB41" w:rsidR="0073412F" w:rsidRDefault="0073412F" w:rsidP="0073412F">
      <w:r>
        <w:t>Andrew Ravasio (Chair), Nancy Cohn,</w:t>
      </w:r>
      <w:r w:rsidR="00E10C88">
        <w:t xml:space="preserve"> Mike Huard,</w:t>
      </w:r>
      <w:r w:rsidR="00F37034">
        <w:t xml:space="preserve"> Kirsty Nicholls, Liz Nalet</w:t>
      </w:r>
      <w:r w:rsidR="00E10C88">
        <w:t xml:space="preserve"> </w:t>
      </w:r>
      <w:r>
        <w:t xml:space="preserve">Jack Ingram (CCMP) </w:t>
      </w:r>
    </w:p>
    <w:p w14:paraId="5C1E548C" w14:textId="77777777" w:rsidR="0073412F" w:rsidRDefault="0073412F" w:rsidP="0073412F">
      <w:pPr>
        <w:rPr>
          <w:sz w:val="26"/>
          <w:szCs w:val="26"/>
        </w:rPr>
      </w:pPr>
    </w:p>
    <w:p w14:paraId="5E5243A2" w14:textId="0E48402A" w:rsidR="0080798B" w:rsidRPr="00454694" w:rsidRDefault="0073412F" w:rsidP="0073412F">
      <w:pPr>
        <w:numPr>
          <w:ilvl w:val="0"/>
          <w:numId w:val="2"/>
        </w:numPr>
        <w:spacing w:after="0" w:line="276" w:lineRule="auto"/>
        <w:rPr>
          <w:sz w:val="24"/>
          <w:szCs w:val="24"/>
        </w:rPr>
      </w:pPr>
      <w:r w:rsidRPr="007D3AEA">
        <w:rPr>
          <w:b/>
          <w:sz w:val="24"/>
          <w:szCs w:val="24"/>
        </w:rPr>
        <w:t>Apologies</w:t>
      </w:r>
      <w:r w:rsidRPr="007D3AEA">
        <w:rPr>
          <w:b/>
          <w:bCs/>
          <w:sz w:val="24"/>
          <w:szCs w:val="24"/>
        </w:rPr>
        <w:t>:</w:t>
      </w:r>
      <w:r w:rsidR="00F37034" w:rsidRPr="007D3AEA">
        <w:rPr>
          <w:b/>
          <w:bCs/>
          <w:sz w:val="24"/>
          <w:szCs w:val="24"/>
        </w:rPr>
        <w:t xml:space="preserve"> </w:t>
      </w:r>
      <w:r w:rsidR="00F37034">
        <w:rPr>
          <w:sz w:val="24"/>
          <w:szCs w:val="24"/>
        </w:rPr>
        <w:t xml:space="preserve"> Jan Cheng, Melanie Hodkins</w:t>
      </w:r>
    </w:p>
    <w:p w14:paraId="646F26A4" w14:textId="16C4BBAC" w:rsidR="0073412F" w:rsidRPr="009A5915" w:rsidRDefault="0073412F" w:rsidP="00E10C88">
      <w:pPr>
        <w:spacing w:after="0" w:line="276" w:lineRule="auto"/>
        <w:ind w:left="502"/>
        <w:rPr>
          <w:sz w:val="26"/>
          <w:szCs w:val="26"/>
        </w:rPr>
      </w:pPr>
      <w:r>
        <w:rPr>
          <w:sz w:val="26"/>
          <w:szCs w:val="26"/>
        </w:rPr>
        <w:t xml:space="preserve"> </w:t>
      </w:r>
    </w:p>
    <w:p w14:paraId="172A3EB8" w14:textId="3A7E6143" w:rsidR="0073412F" w:rsidRPr="00454694" w:rsidRDefault="0073412F" w:rsidP="0073412F">
      <w:pPr>
        <w:numPr>
          <w:ilvl w:val="0"/>
          <w:numId w:val="2"/>
        </w:numPr>
        <w:spacing w:after="0" w:line="276" w:lineRule="auto"/>
        <w:rPr>
          <w:sz w:val="24"/>
          <w:szCs w:val="24"/>
        </w:rPr>
      </w:pPr>
      <w:r w:rsidRPr="007D3AEA">
        <w:rPr>
          <w:b/>
          <w:sz w:val="24"/>
          <w:szCs w:val="24"/>
        </w:rPr>
        <w:t>Minutes from last meeting</w:t>
      </w:r>
      <w:r w:rsidRPr="00454694">
        <w:rPr>
          <w:sz w:val="24"/>
          <w:szCs w:val="24"/>
        </w:rPr>
        <w:t>.</w:t>
      </w:r>
    </w:p>
    <w:p w14:paraId="6938ED14" w14:textId="77777777" w:rsidR="00D30515" w:rsidRDefault="00D30515" w:rsidP="00D30515">
      <w:pPr>
        <w:spacing w:after="0" w:line="276" w:lineRule="auto"/>
        <w:ind w:left="502"/>
        <w:rPr>
          <w:sz w:val="26"/>
          <w:szCs w:val="26"/>
        </w:rPr>
      </w:pPr>
    </w:p>
    <w:p w14:paraId="5B388145" w14:textId="563031DE" w:rsidR="00D30515" w:rsidRPr="00D30515" w:rsidRDefault="00F37034" w:rsidP="0080798B">
      <w:pPr>
        <w:ind w:left="720" w:hanging="578"/>
        <w:rPr>
          <w:b/>
          <w:bCs/>
        </w:rPr>
      </w:pPr>
      <w:r>
        <w:t>5a</w:t>
      </w:r>
      <w:r w:rsidR="00D30515">
        <w:tab/>
      </w:r>
      <w:r w:rsidR="007D3AEA">
        <w:t>It was confirmed MH’s photo had now been received. The photo of Lyn Matthews is to be removed and replaced with the one of MH and then the sheet is to be emailed to JI.</w:t>
      </w:r>
      <w:r w:rsidR="0080798B">
        <w:tab/>
      </w:r>
      <w:r w:rsidR="0080798B">
        <w:tab/>
      </w:r>
      <w:r w:rsidR="0080798B">
        <w:tab/>
      </w:r>
      <w:r w:rsidR="0080798B">
        <w:tab/>
      </w:r>
      <w:r w:rsidR="00D30515">
        <w:tab/>
      </w:r>
      <w:r w:rsidR="00D30515">
        <w:tab/>
      </w:r>
      <w:r w:rsidR="007D3AEA">
        <w:tab/>
      </w:r>
      <w:r w:rsidR="007D3AEA">
        <w:tab/>
      </w:r>
      <w:r w:rsidR="007D3AEA">
        <w:tab/>
      </w:r>
      <w:r w:rsidR="007D3AEA">
        <w:tab/>
      </w:r>
      <w:r w:rsidR="007D3AEA">
        <w:tab/>
      </w:r>
      <w:r w:rsidR="00760B13" w:rsidRPr="007D3AEA">
        <w:rPr>
          <w:b/>
          <w:bCs/>
        </w:rPr>
        <w:t>Action KN</w:t>
      </w:r>
      <w:r w:rsidR="00760B13">
        <w:tab/>
      </w:r>
      <w:r w:rsidR="00D30515">
        <w:tab/>
      </w:r>
      <w:r w:rsidR="00D30515">
        <w:tab/>
      </w:r>
      <w:r w:rsidR="00D30515">
        <w:tab/>
      </w:r>
      <w:r w:rsidR="00D30515">
        <w:tab/>
      </w:r>
      <w:r w:rsidR="00D30515">
        <w:tab/>
      </w:r>
      <w:r w:rsidR="00D30515">
        <w:tab/>
      </w:r>
    </w:p>
    <w:p w14:paraId="405A2828" w14:textId="77777777" w:rsidR="002013B4" w:rsidRDefault="00F37034" w:rsidP="002013B4">
      <w:pPr>
        <w:ind w:left="720" w:hanging="615"/>
      </w:pPr>
      <w:r>
        <w:t>5b</w:t>
      </w:r>
      <w:r w:rsidR="00D30515">
        <w:tab/>
      </w:r>
      <w:r>
        <w:t>AR sent information to Dr Parekh for the parish magazines. (Terms of Reference and the Purpose of the PPG). Now that Dr Parekh has left JI will pick this up.</w:t>
      </w:r>
      <w:r w:rsidR="00E45E54">
        <w:t xml:space="preserve"> There is a post on the FB page about the PPG which can be shared to local FB </w:t>
      </w:r>
      <w:proofErr w:type="gramStart"/>
      <w:r w:rsidR="00E45E54">
        <w:t>pages</w:t>
      </w:r>
      <w:r w:rsidR="002013B4">
        <w:t xml:space="preserve"> </w:t>
      </w:r>
      <w:r w:rsidR="00E45E54">
        <w:t>.</w:t>
      </w:r>
      <w:proofErr w:type="gramEnd"/>
      <w:r w:rsidR="00E45E54">
        <w:t xml:space="preserve"> </w:t>
      </w:r>
      <w:r w:rsidR="002013B4">
        <w:t xml:space="preserve"> </w:t>
      </w:r>
    </w:p>
    <w:p w14:paraId="56BAC59C" w14:textId="35D3A7A5" w:rsidR="0073412F" w:rsidRPr="002013B4" w:rsidRDefault="002013B4" w:rsidP="002013B4">
      <w:pPr>
        <w:ind w:left="720" w:hanging="615"/>
        <w:rPr>
          <w:b/>
          <w:bCs/>
        </w:rPr>
      </w:pPr>
      <w:r w:rsidRPr="002013B4">
        <w:rPr>
          <w:b/>
          <w:bCs/>
        </w:rPr>
        <w:t xml:space="preserve">                                                                                                                                                            </w:t>
      </w:r>
      <w:r>
        <w:rPr>
          <w:b/>
          <w:bCs/>
        </w:rPr>
        <w:t xml:space="preserve">   </w:t>
      </w:r>
      <w:r w:rsidRPr="002013B4">
        <w:rPr>
          <w:b/>
          <w:bCs/>
        </w:rPr>
        <w:t xml:space="preserve">Action JI                                                                                              </w:t>
      </w:r>
      <w:r w:rsidR="00E10C88" w:rsidRPr="002013B4">
        <w:rPr>
          <w:b/>
          <w:bCs/>
        </w:rPr>
        <w:t xml:space="preserve"> </w:t>
      </w:r>
    </w:p>
    <w:p w14:paraId="43698D2A" w14:textId="037E6286" w:rsidR="001F7C93" w:rsidRDefault="001F7C93" w:rsidP="002013B4">
      <w:r>
        <w:t>Batch Prescriptions</w:t>
      </w:r>
    </w:p>
    <w:p w14:paraId="2E749861" w14:textId="16F1E1FA" w:rsidR="00B82825" w:rsidRDefault="001F7C93" w:rsidP="001F7C93">
      <w:pPr>
        <w:ind w:left="720" w:hanging="720"/>
      </w:pPr>
      <w:r>
        <w:tab/>
      </w:r>
      <w:r w:rsidR="00B82825">
        <w:t xml:space="preserve">JI reported there </w:t>
      </w:r>
      <w:r w:rsidR="002013B4">
        <w:t>is</w:t>
      </w:r>
      <w:r w:rsidR="00B82825">
        <w:t xml:space="preserve"> a problem with the internet which means there was a delay in pharmacies receiving data relating to batch prescriptions. This seem</w:t>
      </w:r>
      <w:r w:rsidR="007D3AEA">
        <w:t>s</w:t>
      </w:r>
      <w:r w:rsidR="00B82825">
        <w:t xml:space="preserve"> to affect Capel more than East Bergholt. </w:t>
      </w:r>
    </w:p>
    <w:p w14:paraId="7AE27B26" w14:textId="44B5B87C" w:rsidR="00B82825" w:rsidRDefault="00B82825" w:rsidP="001F7C93">
      <w:pPr>
        <w:ind w:left="720" w:hanging="720"/>
      </w:pPr>
      <w:r>
        <w:tab/>
        <w:t xml:space="preserve">JI said the receptionists were aware of potential problems with batch prescriptions. Vicki, the practice pharmacy technician, has been looking into cases where they have gone wrong. </w:t>
      </w:r>
    </w:p>
    <w:p w14:paraId="79AB2061" w14:textId="7913AF4F" w:rsidR="00B82825" w:rsidRDefault="00B82825" w:rsidP="001F7C93">
      <w:pPr>
        <w:ind w:left="720" w:hanging="720"/>
      </w:pPr>
      <w:r>
        <w:tab/>
        <w:t>AR reported his own case whereby he was requested to attend a check</w:t>
      </w:r>
      <w:r w:rsidR="002013B4">
        <w:t>-</w:t>
      </w:r>
      <w:r>
        <w:t xml:space="preserve">up meeting before his batch prescription could be renewed but the </w:t>
      </w:r>
      <w:r w:rsidR="007D3AEA">
        <w:t>check-up</w:t>
      </w:r>
      <w:r w:rsidR="00760B13">
        <w:t xml:space="preserve"> </w:t>
      </w:r>
      <w:r>
        <w:t>wasn’t scheduled until September by which time he would have run out of medic</w:t>
      </w:r>
      <w:r w:rsidR="002013B4">
        <w:t>ation</w:t>
      </w:r>
      <w:r>
        <w:t xml:space="preserve">. </w:t>
      </w:r>
    </w:p>
    <w:p w14:paraId="61FDFF57" w14:textId="0539552E" w:rsidR="00B82825" w:rsidRDefault="00B82825" w:rsidP="001F7C93">
      <w:pPr>
        <w:ind w:left="720" w:hanging="720"/>
      </w:pPr>
      <w:r>
        <w:t>7</w:t>
      </w:r>
      <w:r>
        <w:tab/>
        <w:t xml:space="preserve">An email was sent out to everyone about the Compassionate Companion scheme. </w:t>
      </w:r>
    </w:p>
    <w:p w14:paraId="49735A28" w14:textId="69569DA0" w:rsidR="00B82825" w:rsidRDefault="00B82825" w:rsidP="001F7C93">
      <w:pPr>
        <w:ind w:left="720" w:hanging="720"/>
      </w:pPr>
      <w:r>
        <w:tab/>
      </w:r>
    </w:p>
    <w:p w14:paraId="3EE3BFF4" w14:textId="213B4B92" w:rsidR="001F7C93" w:rsidRPr="001F7C93" w:rsidRDefault="001F7C93" w:rsidP="001F7C93">
      <w:pPr>
        <w:pStyle w:val="ListParagraph"/>
        <w:numPr>
          <w:ilvl w:val="0"/>
          <w:numId w:val="2"/>
        </w:numPr>
        <w:rPr>
          <w:b/>
          <w:bCs/>
          <w:sz w:val="24"/>
          <w:szCs w:val="24"/>
        </w:rPr>
      </w:pPr>
      <w:r w:rsidRPr="001F7C93">
        <w:rPr>
          <w:b/>
          <w:bCs/>
          <w:sz w:val="24"/>
          <w:szCs w:val="24"/>
        </w:rPr>
        <w:t>Practice Updates</w:t>
      </w:r>
    </w:p>
    <w:p w14:paraId="0912C491" w14:textId="77777777" w:rsidR="00B82825" w:rsidRDefault="00B82825" w:rsidP="001F7C93">
      <w:pPr>
        <w:ind w:left="720"/>
      </w:pPr>
    </w:p>
    <w:p w14:paraId="49361C63" w14:textId="51C4A525" w:rsidR="00B82825" w:rsidRDefault="00B82825" w:rsidP="001F7C93">
      <w:pPr>
        <w:ind w:left="720"/>
      </w:pPr>
      <w:r>
        <w:t xml:space="preserve">JI reported that Dr Parekh had left the practice, and although six </w:t>
      </w:r>
      <w:r w:rsidR="007D3AEA">
        <w:t>months’ notice</w:t>
      </w:r>
      <w:r>
        <w:t xml:space="preserve"> was normal</w:t>
      </w:r>
      <w:r w:rsidR="00760B13">
        <w:t xml:space="preserve">, </w:t>
      </w:r>
      <w:r>
        <w:t>he had left within one month. AR expressed the dismay of the PPG at not being told this before the news was made public. JI apologised.</w:t>
      </w:r>
    </w:p>
    <w:p w14:paraId="39BE29F8" w14:textId="77777777" w:rsidR="00B82825" w:rsidRDefault="00B82825" w:rsidP="001F7C93">
      <w:pPr>
        <w:ind w:left="720"/>
      </w:pPr>
    </w:p>
    <w:p w14:paraId="3A190DBB" w14:textId="4A47DB28" w:rsidR="00B82825" w:rsidRDefault="00B82825" w:rsidP="001F7C93">
      <w:pPr>
        <w:ind w:left="720"/>
      </w:pPr>
      <w:r>
        <w:t xml:space="preserve">Dr </w:t>
      </w:r>
      <w:proofErr w:type="spellStart"/>
      <w:r>
        <w:t>Obizoba</w:t>
      </w:r>
      <w:proofErr w:type="spellEnd"/>
      <w:r>
        <w:t xml:space="preserve"> </w:t>
      </w:r>
      <w:r w:rsidR="00760B13">
        <w:t>i</w:t>
      </w:r>
      <w:r>
        <w:t xml:space="preserve">s joining the Practice as a salaried GP. He is a registrar at the Practice at the moment. He will be starting in this position the first week in September. </w:t>
      </w:r>
    </w:p>
    <w:p w14:paraId="1A054824" w14:textId="656AEB0C" w:rsidR="00B82825" w:rsidRDefault="00B82825" w:rsidP="001F7C93">
      <w:pPr>
        <w:ind w:left="720"/>
      </w:pPr>
      <w:r>
        <w:lastRenderedPageBreak/>
        <w:t xml:space="preserve">Primary Care paramedics are </w:t>
      </w:r>
      <w:r w:rsidR="002013B4">
        <w:t xml:space="preserve">currently </w:t>
      </w:r>
      <w:r>
        <w:t xml:space="preserve">being interviewed. This </w:t>
      </w:r>
      <w:r w:rsidR="002013B4">
        <w:t>role</w:t>
      </w:r>
      <w:r>
        <w:t xml:space="preserve"> </w:t>
      </w:r>
      <w:r w:rsidR="00901186">
        <w:t xml:space="preserve">can work </w:t>
      </w:r>
      <w:r w:rsidR="002013B4">
        <w:t>at</w:t>
      </w:r>
      <w:r w:rsidR="00901186">
        <w:t xml:space="preserve"> the same level as a nurse practitioner. They can usually see 30 patients per day – some face to face, some telephone. They can also do home visits. </w:t>
      </w:r>
    </w:p>
    <w:p w14:paraId="183CF827" w14:textId="7F47515C" w:rsidR="00901186" w:rsidRDefault="00901186" w:rsidP="001F7C93">
      <w:pPr>
        <w:ind w:left="720"/>
      </w:pPr>
      <w:r>
        <w:t xml:space="preserve">Two new trainees are starting as GP registrars and two others are leaving. </w:t>
      </w:r>
    </w:p>
    <w:p w14:paraId="023223FE" w14:textId="77777777" w:rsidR="00901186" w:rsidRDefault="00901186" w:rsidP="001F7C93">
      <w:pPr>
        <w:ind w:left="720"/>
      </w:pPr>
      <w:r>
        <w:t>AR said it would be good to have a list of the staff at the Practice as only some of them are shown on the website. JI commented that the registrars may need to be put into a different section as they are only ‘attached’ to the Practice not employed by them.</w:t>
      </w:r>
    </w:p>
    <w:p w14:paraId="04EA6FBB" w14:textId="0292EF92" w:rsidR="002013B4" w:rsidRPr="0074331C" w:rsidRDefault="002013B4" w:rsidP="001F7C93">
      <w:pPr>
        <w:ind w:left="720"/>
        <w:rPr>
          <w:b/>
          <w:bCs/>
        </w:rPr>
      </w:pPr>
      <w:r w:rsidRPr="0074331C">
        <w:rPr>
          <w:b/>
          <w:bCs/>
        </w:rPr>
        <w:t xml:space="preserve">                                                                                                                                              </w:t>
      </w:r>
      <w:r w:rsidR="0074331C" w:rsidRPr="0074331C">
        <w:rPr>
          <w:b/>
          <w:bCs/>
        </w:rPr>
        <w:t xml:space="preserve"> </w:t>
      </w:r>
      <w:r w:rsidRPr="0074331C">
        <w:rPr>
          <w:b/>
          <w:bCs/>
        </w:rPr>
        <w:t xml:space="preserve"> Action JI</w:t>
      </w:r>
      <w:r w:rsidR="0074331C" w:rsidRPr="0074331C">
        <w:rPr>
          <w:b/>
          <w:bCs/>
        </w:rPr>
        <w:t xml:space="preserve"> </w:t>
      </w:r>
    </w:p>
    <w:p w14:paraId="60732168" w14:textId="16881C61" w:rsidR="00901186" w:rsidRDefault="00901186" w:rsidP="001F7C93">
      <w:pPr>
        <w:ind w:left="720"/>
      </w:pPr>
      <w:r>
        <w:t xml:space="preserve">Sarah Naylor will be off sick for a few </w:t>
      </w:r>
      <w:proofErr w:type="gramStart"/>
      <w:r>
        <w:t>months</w:t>
      </w:r>
      <w:proofErr w:type="gramEnd"/>
      <w:r>
        <w:t xml:space="preserve"> but JI reported plans to deal with this including a locum nurse and the possibility of Sandra Allen who used to work at the Practice helping out. </w:t>
      </w:r>
    </w:p>
    <w:p w14:paraId="4CF4DA32" w14:textId="7D818ED2" w:rsidR="00901186" w:rsidRPr="00760B13" w:rsidRDefault="00901186" w:rsidP="001F7C93">
      <w:pPr>
        <w:ind w:left="720"/>
        <w:rPr>
          <w:b/>
          <w:bCs/>
        </w:rPr>
      </w:pPr>
      <w:r>
        <w:t xml:space="preserve">JI said the Practice would like the PPG to help with the Covid and Flu injections. He will email dates when help is required. </w:t>
      </w:r>
      <w:r>
        <w:tab/>
      </w:r>
      <w:r>
        <w:tab/>
      </w:r>
      <w:r>
        <w:tab/>
      </w:r>
      <w:r>
        <w:tab/>
      </w:r>
      <w:r>
        <w:tab/>
      </w:r>
      <w:r>
        <w:tab/>
      </w:r>
      <w:r>
        <w:tab/>
      </w:r>
      <w:r>
        <w:tab/>
      </w:r>
      <w:r>
        <w:tab/>
      </w:r>
      <w:r w:rsidR="00760B13">
        <w:tab/>
      </w:r>
      <w:r w:rsidR="00760B13">
        <w:tab/>
      </w:r>
      <w:r w:rsidR="00760B13">
        <w:tab/>
      </w:r>
      <w:r w:rsidR="00760B13">
        <w:tab/>
      </w:r>
      <w:r w:rsidR="00760B13">
        <w:tab/>
      </w:r>
      <w:r w:rsidR="00760B13">
        <w:tab/>
      </w:r>
      <w:r w:rsidR="00760B13">
        <w:tab/>
      </w:r>
      <w:r w:rsidR="00760B13">
        <w:tab/>
      </w:r>
      <w:r w:rsidR="007D3AEA">
        <w:tab/>
      </w:r>
      <w:r w:rsidR="00760B13" w:rsidRPr="00760B13">
        <w:rPr>
          <w:b/>
          <w:bCs/>
        </w:rPr>
        <w:t>A</w:t>
      </w:r>
      <w:r w:rsidRPr="00760B13">
        <w:rPr>
          <w:b/>
          <w:bCs/>
        </w:rPr>
        <w:t>ction JI</w:t>
      </w:r>
    </w:p>
    <w:p w14:paraId="7D1BDB7B" w14:textId="77777777" w:rsidR="00901186" w:rsidRDefault="00901186" w:rsidP="001F7C93">
      <w:pPr>
        <w:ind w:left="720"/>
      </w:pPr>
    </w:p>
    <w:p w14:paraId="7F8E2C15" w14:textId="6E50FFF4" w:rsidR="00901186" w:rsidRDefault="00901186" w:rsidP="001F7C93">
      <w:pPr>
        <w:ind w:left="720"/>
      </w:pPr>
      <w:r>
        <w:t>A letter is to be sent to Dr Parekh from the PPG.</w:t>
      </w:r>
      <w:r>
        <w:tab/>
      </w:r>
      <w:r>
        <w:tab/>
      </w:r>
      <w:r>
        <w:tab/>
      </w:r>
      <w:r>
        <w:tab/>
      </w:r>
      <w:r>
        <w:tab/>
      </w:r>
      <w:r>
        <w:tab/>
      </w:r>
      <w:r>
        <w:tab/>
      </w:r>
      <w:r>
        <w:tab/>
      </w:r>
      <w:r>
        <w:tab/>
      </w:r>
      <w:r w:rsidR="00760B13">
        <w:tab/>
      </w:r>
      <w:r w:rsidR="00760B13">
        <w:tab/>
      </w:r>
      <w:r w:rsidR="00760B13">
        <w:tab/>
      </w:r>
      <w:r w:rsidR="00760B13">
        <w:tab/>
      </w:r>
      <w:r w:rsidR="00760B13">
        <w:tab/>
      </w:r>
      <w:r w:rsidR="00760B13">
        <w:tab/>
      </w:r>
      <w:r w:rsidR="007D3AEA">
        <w:tab/>
      </w:r>
      <w:r w:rsidRPr="00760B13">
        <w:rPr>
          <w:b/>
          <w:bCs/>
        </w:rPr>
        <w:t>Action AR</w:t>
      </w:r>
    </w:p>
    <w:p w14:paraId="7FD494F5" w14:textId="77777777" w:rsidR="007D3AEA" w:rsidRDefault="007D3AEA" w:rsidP="001F7C93">
      <w:pPr>
        <w:ind w:left="720"/>
      </w:pPr>
    </w:p>
    <w:p w14:paraId="0BFEA2CD" w14:textId="4D73DE8A" w:rsidR="00901186" w:rsidRDefault="00901186" w:rsidP="001F7C93">
      <w:pPr>
        <w:ind w:left="720"/>
      </w:pPr>
      <w:r>
        <w:t>JI reported</w:t>
      </w:r>
      <w:r w:rsidR="0074331C">
        <w:t>, to date,</w:t>
      </w:r>
      <w:r>
        <w:t xml:space="preserve"> 200 new people had registered with the Practice from the new housing developments.</w:t>
      </w:r>
    </w:p>
    <w:p w14:paraId="13ED0DA8" w14:textId="513DB406" w:rsidR="00901186" w:rsidRDefault="00901186" w:rsidP="001F7C93">
      <w:pPr>
        <w:ind w:left="720"/>
      </w:pPr>
    </w:p>
    <w:p w14:paraId="3A906C93" w14:textId="282CBB48" w:rsidR="00901186" w:rsidRDefault="00901186" w:rsidP="004D0562">
      <w:pPr>
        <w:pStyle w:val="ListParagraph"/>
        <w:numPr>
          <w:ilvl w:val="0"/>
          <w:numId w:val="2"/>
        </w:numPr>
        <w:rPr>
          <w:b/>
          <w:bCs/>
          <w:sz w:val="24"/>
          <w:szCs w:val="24"/>
        </w:rPr>
      </w:pPr>
      <w:r>
        <w:rPr>
          <w:b/>
          <w:bCs/>
          <w:sz w:val="24"/>
          <w:szCs w:val="24"/>
        </w:rPr>
        <w:t>Potential Patient Survey</w:t>
      </w:r>
    </w:p>
    <w:p w14:paraId="0A5FDB5D" w14:textId="1BD4D867" w:rsidR="00901186" w:rsidRDefault="00901186" w:rsidP="00901186">
      <w:pPr>
        <w:ind w:left="502"/>
        <w:rPr>
          <w:sz w:val="24"/>
          <w:szCs w:val="24"/>
        </w:rPr>
      </w:pPr>
      <w:r w:rsidRPr="00901186">
        <w:rPr>
          <w:sz w:val="24"/>
          <w:szCs w:val="24"/>
        </w:rPr>
        <w:t xml:space="preserve">NC and JC had a meeting with the Practice to discuss this. Kirsty, was the only member of staff available to attend. She said she would look into the various points discussed but did not come back to either JC or NC with any further information. </w:t>
      </w:r>
    </w:p>
    <w:p w14:paraId="6385B045" w14:textId="62042F7A" w:rsidR="00901186" w:rsidRDefault="00901186" w:rsidP="00901186">
      <w:pPr>
        <w:ind w:left="502"/>
        <w:rPr>
          <w:sz w:val="24"/>
          <w:szCs w:val="24"/>
        </w:rPr>
      </w:pPr>
      <w:r>
        <w:rPr>
          <w:sz w:val="24"/>
          <w:szCs w:val="24"/>
        </w:rPr>
        <w:t xml:space="preserve">Charlotte, who was going to help with this has left the Practice. </w:t>
      </w:r>
    </w:p>
    <w:p w14:paraId="51794C7B" w14:textId="3935A050" w:rsidR="00AA00A0" w:rsidRDefault="00901186" w:rsidP="00901186">
      <w:pPr>
        <w:ind w:left="502"/>
        <w:rPr>
          <w:sz w:val="24"/>
          <w:szCs w:val="24"/>
        </w:rPr>
      </w:pPr>
      <w:r>
        <w:rPr>
          <w:sz w:val="24"/>
          <w:szCs w:val="24"/>
        </w:rPr>
        <w:t xml:space="preserve">JI discussed the National Survey with the </w:t>
      </w:r>
      <w:proofErr w:type="gramStart"/>
      <w:r>
        <w:rPr>
          <w:sz w:val="24"/>
          <w:szCs w:val="24"/>
        </w:rPr>
        <w:t>partners</w:t>
      </w:r>
      <w:proofErr w:type="gramEnd"/>
      <w:r>
        <w:rPr>
          <w:sz w:val="24"/>
          <w:szCs w:val="24"/>
        </w:rPr>
        <w:t xml:space="preserve"> and it was decided it would be good to go into more detail </w:t>
      </w:r>
      <w:r w:rsidR="00AA00A0">
        <w:rPr>
          <w:sz w:val="24"/>
          <w:szCs w:val="24"/>
        </w:rPr>
        <w:t xml:space="preserve">on some of the questions. It was agreed that JC and NC could look at this with Healthwatch. The Practice would like Healthwatch to concentrate on the questions where the Practice didn’t score well on the National Survey. A price is still required from Healthwatch for this work. </w:t>
      </w:r>
    </w:p>
    <w:p w14:paraId="3014B30F" w14:textId="76F5B8C8" w:rsidR="007D3AEA" w:rsidRPr="007D3AEA" w:rsidRDefault="007D3AEA" w:rsidP="007D3AEA">
      <w:pPr>
        <w:ind w:left="502"/>
        <w:rPr>
          <w:b/>
          <w:bCs/>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D3AEA">
        <w:rPr>
          <w:b/>
          <w:bCs/>
        </w:rPr>
        <w:t>Action NC/JC</w:t>
      </w:r>
    </w:p>
    <w:p w14:paraId="42FF2510" w14:textId="77777777" w:rsidR="007D3AEA" w:rsidRDefault="007D3AEA" w:rsidP="007D3AEA">
      <w:pPr>
        <w:ind w:left="502"/>
        <w:rPr>
          <w:b/>
          <w:bCs/>
          <w:sz w:val="24"/>
          <w:szCs w:val="24"/>
        </w:rPr>
      </w:pPr>
    </w:p>
    <w:p w14:paraId="6E24B072" w14:textId="25262250" w:rsidR="004D0562" w:rsidRPr="00256441" w:rsidRDefault="00AA00A0" w:rsidP="007D3AEA">
      <w:pPr>
        <w:ind w:left="502"/>
        <w:rPr>
          <w:b/>
          <w:bCs/>
          <w:sz w:val="24"/>
          <w:szCs w:val="24"/>
        </w:rPr>
      </w:pPr>
      <w:r>
        <w:rPr>
          <w:b/>
          <w:bCs/>
          <w:sz w:val="24"/>
          <w:szCs w:val="24"/>
        </w:rPr>
        <w:t>National GP Patient Survey</w:t>
      </w:r>
    </w:p>
    <w:p w14:paraId="2F42C7F5" w14:textId="22B142F6" w:rsidR="00760B13" w:rsidRDefault="00760B13" w:rsidP="00760B13">
      <w:pPr>
        <w:ind w:left="502"/>
      </w:pPr>
      <w:r>
        <w:t xml:space="preserve">JI reported back on the results from the National GP Patient Survey. In some areas the Practice has done well. For example, 91% of patients trusted the health professional they spoke to. The reception team also scored highly. However, only 49% of people thought it was easy to contact </w:t>
      </w:r>
      <w:r>
        <w:lastRenderedPageBreak/>
        <w:t xml:space="preserve">the Practice by phone.  JI was disappointed with this considering the new phone system that has been put in. </w:t>
      </w:r>
    </w:p>
    <w:p w14:paraId="30E69F5F" w14:textId="63FC0F6A" w:rsidR="00FF7004" w:rsidRPr="00760B13" w:rsidRDefault="00760B13" w:rsidP="00760B13">
      <w:pPr>
        <w:ind w:left="502"/>
        <w:rPr>
          <w:b/>
          <w:bCs/>
        </w:rPr>
      </w:pPr>
      <w:r>
        <w:t xml:space="preserve">A discussion was held about the phone system and NC suggested the message could say ‘you must’ listen to all the options before making a choice. </w:t>
      </w:r>
      <w:r w:rsidR="00FF7004">
        <w:tab/>
      </w:r>
      <w:r w:rsidR="00FF7004">
        <w:tab/>
      </w:r>
      <w:r w:rsidR="00FF7004">
        <w:tab/>
      </w:r>
    </w:p>
    <w:p w14:paraId="34CAAD9B" w14:textId="70877F24" w:rsidR="000C56D6" w:rsidRDefault="000C56D6" w:rsidP="00301BA6">
      <w:pPr>
        <w:pStyle w:val="ListParagraph"/>
        <w:ind w:left="644"/>
      </w:pPr>
      <w:r>
        <w:tab/>
      </w:r>
      <w:r>
        <w:tab/>
      </w:r>
      <w:r>
        <w:tab/>
      </w:r>
      <w:r>
        <w:tab/>
      </w:r>
    </w:p>
    <w:p w14:paraId="402AD6CC" w14:textId="77777777" w:rsidR="00332D4C" w:rsidRDefault="00332D4C" w:rsidP="006B451E">
      <w:pPr>
        <w:pStyle w:val="ListParagraph"/>
      </w:pPr>
    </w:p>
    <w:p w14:paraId="51FB3660" w14:textId="02332425" w:rsidR="005F28CA" w:rsidRPr="0080798B" w:rsidRDefault="002A1894" w:rsidP="0073412F">
      <w:pPr>
        <w:pStyle w:val="ListParagraph"/>
        <w:numPr>
          <w:ilvl w:val="0"/>
          <w:numId w:val="2"/>
        </w:numPr>
        <w:rPr>
          <w:b/>
          <w:bCs/>
          <w:sz w:val="24"/>
          <w:szCs w:val="24"/>
        </w:rPr>
      </w:pPr>
      <w:r>
        <w:rPr>
          <w:b/>
          <w:bCs/>
          <w:sz w:val="24"/>
          <w:szCs w:val="24"/>
        </w:rPr>
        <w:t>Practice Facebook</w:t>
      </w:r>
    </w:p>
    <w:p w14:paraId="7576CF0E" w14:textId="2D8E951D" w:rsidR="003711A5" w:rsidRDefault="003711A5" w:rsidP="005F28CA">
      <w:pPr>
        <w:pStyle w:val="ListParagraph"/>
      </w:pPr>
      <w:r>
        <w:t xml:space="preserve"> </w:t>
      </w:r>
    </w:p>
    <w:p w14:paraId="1DF1B171" w14:textId="143F7197" w:rsidR="002A1894" w:rsidRDefault="00B06CBD" w:rsidP="00853571">
      <w:pPr>
        <w:ind w:left="720"/>
      </w:pPr>
      <w:r>
        <w:t>J</w:t>
      </w:r>
      <w:r w:rsidR="002A1894">
        <w:t xml:space="preserve">C thought the Facebook page was good. </w:t>
      </w:r>
    </w:p>
    <w:p w14:paraId="5F056152" w14:textId="2703394F" w:rsidR="002A1894" w:rsidRDefault="002A1894" w:rsidP="00853571">
      <w:pPr>
        <w:ind w:left="720"/>
      </w:pPr>
      <w:r>
        <w:t xml:space="preserve">JI said that a social media company put some general information on </w:t>
      </w:r>
      <w:r w:rsidR="00B362C8">
        <w:t>it</w:t>
      </w:r>
      <w:r>
        <w:t xml:space="preserve"> and JI put Practice specific information. </w:t>
      </w:r>
    </w:p>
    <w:p w14:paraId="23562DF1" w14:textId="664F2902" w:rsidR="003711A5" w:rsidRPr="008D1FD7" w:rsidRDefault="008D1FD7" w:rsidP="00853571">
      <w:pPr>
        <w:ind w:left="720"/>
        <w:rPr>
          <w:b/>
          <w:bCs/>
        </w:rPr>
      </w:pPr>
      <w:r>
        <w:tab/>
      </w:r>
      <w:r>
        <w:tab/>
      </w:r>
      <w:r w:rsidR="00EA219D" w:rsidRPr="008D1FD7">
        <w:rPr>
          <w:b/>
          <w:bCs/>
        </w:rPr>
        <w:t xml:space="preserve"> </w:t>
      </w:r>
    </w:p>
    <w:p w14:paraId="3D2992D7" w14:textId="467E3C42" w:rsidR="00853571" w:rsidRPr="00853571" w:rsidRDefault="00853571" w:rsidP="00853571">
      <w:pPr>
        <w:rPr>
          <w:b/>
          <w:bCs/>
        </w:rPr>
      </w:pPr>
      <w:r w:rsidRPr="00454694">
        <w:rPr>
          <w:b/>
          <w:bCs/>
          <w:sz w:val="24"/>
          <w:szCs w:val="24"/>
        </w:rPr>
        <w:t xml:space="preserve">    </w:t>
      </w:r>
      <w:r w:rsidR="002A1894">
        <w:rPr>
          <w:b/>
          <w:bCs/>
          <w:sz w:val="24"/>
          <w:szCs w:val="24"/>
        </w:rPr>
        <w:t>7</w:t>
      </w:r>
      <w:r w:rsidRPr="00454694">
        <w:rPr>
          <w:b/>
          <w:bCs/>
          <w:sz w:val="24"/>
          <w:szCs w:val="24"/>
        </w:rPr>
        <w:t>.</w:t>
      </w:r>
      <w:r w:rsidRPr="00853571">
        <w:rPr>
          <w:b/>
          <w:bCs/>
        </w:rPr>
        <w:tab/>
      </w:r>
      <w:r w:rsidR="00C25EFB" w:rsidRPr="0080798B">
        <w:rPr>
          <w:b/>
          <w:bCs/>
          <w:sz w:val="24"/>
          <w:szCs w:val="24"/>
        </w:rPr>
        <w:t>Comments Boxes</w:t>
      </w:r>
      <w:r w:rsidR="00EA219D">
        <w:rPr>
          <w:b/>
          <w:bCs/>
        </w:rPr>
        <w:tab/>
      </w:r>
    </w:p>
    <w:p w14:paraId="513E54FB" w14:textId="20733FFD" w:rsidR="00C25EFB" w:rsidRDefault="002A1894" w:rsidP="00EA219D">
      <w:pPr>
        <w:ind w:left="720"/>
      </w:pPr>
      <w:r>
        <w:t xml:space="preserve">There was a comment complaining about someone working in </w:t>
      </w:r>
      <w:proofErr w:type="spellStart"/>
      <w:r>
        <w:t>Villapharm</w:t>
      </w:r>
      <w:proofErr w:type="spellEnd"/>
      <w:r>
        <w:t xml:space="preserve"> speaking to</w:t>
      </w:r>
      <w:r w:rsidR="007D3AEA">
        <w:t xml:space="preserve">o </w:t>
      </w:r>
      <w:r>
        <w:t>loudly</w:t>
      </w:r>
      <w:r w:rsidR="00B06CBD">
        <w:t>.</w:t>
      </w:r>
      <w:r>
        <w:t xml:space="preserve"> They thought this could be a confidentiality issue. </w:t>
      </w:r>
      <w:r w:rsidR="00B06CBD">
        <w:t xml:space="preserve"> </w:t>
      </w:r>
    </w:p>
    <w:p w14:paraId="6286F9AF" w14:textId="77777777" w:rsidR="0080798B" w:rsidRDefault="0080798B" w:rsidP="00EA219D">
      <w:pPr>
        <w:ind w:left="720"/>
      </w:pPr>
    </w:p>
    <w:p w14:paraId="5808A128" w14:textId="27018340" w:rsidR="00D50A2D" w:rsidRDefault="00EA219D" w:rsidP="00EA219D">
      <w:r w:rsidRPr="0080798B">
        <w:rPr>
          <w:b/>
          <w:bCs/>
          <w:sz w:val="24"/>
          <w:szCs w:val="24"/>
        </w:rPr>
        <w:t xml:space="preserve">     </w:t>
      </w:r>
      <w:r w:rsidR="002A1894">
        <w:rPr>
          <w:b/>
          <w:bCs/>
          <w:sz w:val="24"/>
          <w:szCs w:val="24"/>
        </w:rPr>
        <w:t>8</w:t>
      </w:r>
      <w:r w:rsidRPr="0080798B">
        <w:rPr>
          <w:b/>
          <w:bCs/>
          <w:sz w:val="24"/>
          <w:szCs w:val="24"/>
        </w:rPr>
        <w:t>.</w:t>
      </w:r>
      <w:r>
        <w:t xml:space="preserve">   </w:t>
      </w:r>
      <w:r w:rsidR="00C25EFB" w:rsidRPr="0080798B">
        <w:rPr>
          <w:b/>
          <w:bCs/>
          <w:sz w:val="24"/>
          <w:szCs w:val="24"/>
        </w:rPr>
        <w:t>AOB</w:t>
      </w:r>
      <w:r w:rsidR="00853571">
        <w:tab/>
      </w:r>
    </w:p>
    <w:p w14:paraId="3385A4DB" w14:textId="4C18B93A" w:rsidR="00C25EFB" w:rsidRDefault="00C25EFB" w:rsidP="00C25EFB">
      <w:pPr>
        <w:ind w:left="720"/>
      </w:pPr>
    </w:p>
    <w:p w14:paraId="2E64A7CF" w14:textId="08C2BD1F" w:rsidR="00B06CBD" w:rsidRDefault="00B06CBD" w:rsidP="00C25EFB">
      <w:pPr>
        <w:ind w:left="720"/>
      </w:pPr>
      <w:r>
        <w:t xml:space="preserve">NC </w:t>
      </w:r>
      <w:r w:rsidR="002A1894">
        <w:t>sent some comments about the website as agreed at the last meeting. JI said that Sarah Austin was responsible for the website and perhaps it would be helpful for NC to talk to her.</w:t>
      </w:r>
    </w:p>
    <w:p w14:paraId="2D265F23" w14:textId="0630DD66" w:rsidR="00B362C8" w:rsidRPr="00B362C8" w:rsidRDefault="00B362C8" w:rsidP="00C25EFB">
      <w:pPr>
        <w:ind w:left="720"/>
        <w:rPr>
          <w:b/>
          <w:bCs/>
        </w:rPr>
      </w:pPr>
      <w:r>
        <w:t xml:space="preserve">                                                                                                                                                  </w:t>
      </w:r>
      <w:r w:rsidRPr="00B362C8">
        <w:rPr>
          <w:b/>
          <w:bCs/>
        </w:rPr>
        <w:t>Action NC</w:t>
      </w:r>
    </w:p>
    <w:p w14:paraId="3D1298D8" w14:textId="36D771DD" w:rsidR="002A1894" w:rsidRDefault="002A1894" w:rsidP="00C25EFB">
      <w:pPr>
        <w:ind w:left="720"/>
      </w:pPr>
      <w:r>
        <w:t xml:space="preserve">It was suggested that it would be useful to have some self-referral forms on the website and that there should be a section for forms on the site. </w:t>
      </w:r>
    </w:p>
    <w:p w14:paraId="03B5CDDF" w14:textId="75CA69F3" w:rsidR="002A1894" w:rsidRDefault="002A1894" w:rsidP="00C25EFB">
      <w:pPr>
        <w:ind w:left="720"/>
      </w:pPr>
      <w:r>
        <w:t xml:space="preserve">It was also noted that the PPG email address is not on the site. </w:t>
      </w:r>
    </w:p>
    <w:p w14:paraId="12EA22C0" w14:textId="006A93A6" w:rsidR="002A1894" w:rsidRDefault="002A1894" w:rsidP="00C25EFB">
      <w:pPr>
        <w:ind w:left="720"/>
      </w:pPr>
      <w:r>
        <w:t xml:space="preserve">NC said that there had been some changes to the website that perhaps Charlotte had done before she left. There seemed to be a confusing message about the PPG being restructured. JI to look at this. </w:t>
      </w:r>
      <w:r>
        <w:tab/>
      </w:r>
      <w:r>
        <w:tab/>
      </w:r>
      <w:r>
        <w:tab/>
      </w:r>
      <w:r>
        <w:tab/>
      </w:r>
      <w:r>
        <w:tab/>
      </w:r>
      <w:r>
        <w:tab/>
      </w:r>
      <w:r>
        <w:tab/>
      </w:r>
      <w:r w:rsidR="007D3AEA">
        <w:tab/>
      </w:r>
      <w:r w:rsidRPr="002A1894">
        <w:rPr>
          <w:b/>
          <w:bCs/>
        </w:rPr>
        <w:t>Action JI</w:t>
      </w:r>
    </w:p>
    <w:p w14:paraId="66631F7D" w14:textId="54B02D05" w:rsidR="002A1894" w:rsidRDefault="002A1894" w:rsidP="00C25EFB">
      <w:pPr>
        <w:ind w:left="720"/>
      </w:pPr>
      <w:r>
        <w:t xml:space="preserve">JI reported that there was to be no industrial action at the Practice. </w:t>
      </w:r>
    </w:p>
    <w:p w14:paraId="77579D67" w14:textId="38690279" w:rsidR="00C25EFB" w:rsidRPr="00454694" w:rsidRDefault="00C25EFB" w:rsidP="00C25EFB">
      <w:pPr>
        <w:ind w:left="720"/>
        <w:rPr>
          <w:b/>
          <w:bCs/>
          <w:sz w:val="24"/>
          <w:szCs w:val="24"/>
        </w:rPr>
      </w:pPr>
    </w:p>
    <w:p w14:paraId="5CC3090A" w14:textId="77777777" w:rsidR="00C25EFB" w:rsidRPr="00454694" w:rsidRDefault="00C25EFB" w:rsidP="00C25EFB">
      <w:pPr>
        <w:rPr>
          <w:b/>
          <w:bCs/>
          <w:sz w:val="24"/>
          <w:szCs w:val="24"/>
        </w:rPr>
      </w:pPr>
      <w:r w:rsidRPr="00454694">
        <w:rPr>
          <w:b/>
          <w:bCs/>
          <w:sz w:val="24"/>
          <w:szCs w:val="24"/>
        </w:rPr>
        <w:t>9.</w:t>
      </w:r>
      <w:r w:rsidRPr="00454694">
        <w:rPr>
          <w:b/>
          <w:bCs/>
          <w:sz w:val="24"/>
          <w:szCs w:val="24"/>
        </w:rPr>
        <w:tab/>
        <w:t>Date of next meeting</w:t>
      </w:r>
    </w:p>
    <w:p w14:paraId="6D8F7DC5" w14:textId="4E98D42E" w:rsidR="00853571" w:rsidRPr="00853571" w:rsidRDefault="00C25EFB" w:rsidP="00C25EFB">
      <w:pPr>
        <w:rPr>
          <w:b/>
          <w:bCs/>
        </w:rPr>
      </w:pPr>
      <w:r>
        <w:tab/>
        <w:t xml:space="preserve">Monday </w:t>
      </w:r>
      <w:r w:rsidR="002A1894">
        <w:t>September 30</w:t>
      </w:r>
      <w:r w:rsidR="002A1894" w:rsidRPr="002A1894">
        <w:rPr>
          <w:vertAlign w:val="superscript"/>
        </w:rPr>
        <w:t>th</w:t>
      </w:r>
      <w:r w:rsidR="002A1894">
        <w:t>.</w:t>
      </w:r>
      <w:r w:rsidR="00853571">
        <w:tab/>
      </w:r>
      <w:r w:rsidR="00853571">
        <w:tab/>
      </w:r>
      <w:r w:rsidR="00853571">
        <w:tab/>
      </w:r>
      <w:r w:rsidR="00853571">
        <w:tab/>
      </w:r>
    </w:p>
    <w:p w14:paraId="5D07FEF6" w14:textId="6094D7E3" w:rsidR="00776824" w:rsidRDefault="00776824" w:rsidP="00C25EFB">
      <w:pPr>
        <w:pStyle w:val="ListParagraph"/>
        <w:tabs>
          <w:tab w:val="left" w:pos="2880"/>
        </w:tabs>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1008AC1D"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6E48"/>
    <w:multiLevelType w:val="multilevel"/>
    <w:tmpl w:val="13200E30"/>
    <w:lvl w:ilvl="0">
      <w:start w:val="1"/>
      <w:numFmt w:val="decimal"/>
      <w:lvlText w:val="%1."/>
      <w:lvlJc w:val="left"/>
      <w:pPr>
        <w:ind w:left="502" w:hanging="360"/>
      </w:pPr>
      <w:rPr>
        <w:u w:val="none"/>
      </w:rPr>
    </w:lvl>
    <w:lvl w:ilvl="1">
      <w:start w:val="1"/>
      <w:numFmt w:val="lowerLetter"/>
      <w:lvlText w:val="%2."/>
      <w:lvlJc w:val="left"/>
      <w:pPr>
        <w:ind w:left="1353"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F3576F"/>
    <w:multiLevelType w:val="hybridMultilevel"/>
    <w:tmpl w:val="15C2FF04"/>
    <w:lvl w:ilvl="0" w:tplc="D83C244A">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019623">
    <w:abstractNumId w:val="1"/>
  </w:num>
  <w:num w:numId="2" w16cid:durableId="4784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114CC"/>
    <w:rsid w:val="00023836"/>
    <w:rsid w:val="0002639B"/>
    <w:rsid w:val="00093685"/>
    <w:rsid w:val="000959A7"/>
    <w:rsid w:val="000A29B9"/>
    <w:rsid w:val="000C56D6"/>
    <w:rsid w:val="00125E9C"/>
    <w:rsid w:val="001412F3"/>
    <w:rsid w:val="001449EC"/>
    <w:rsid w:val="0017312A"/>
    <w:rsid w:val="00181F1D"/>
    <w:rsid w:val="00183C93"/>
    <w:rsid w:val="00193F65"/>
    <w:rsid w:val="001B45E6"/>
    <w:rsid w:val="001C25DF"/>
    <w:rsid w:val="001C2F5F"/>
    <w:rsid w:val="001F7C93"/>
    <w:rsid w:val="002013B4"/>
    <w:rsid w:val="00256441"/>
    <w:rsid w:val="00265029"/>
    <w:rsid w:val="00267FB3"/>
    <w:rsid w:val="00293DCA"/>
    <w:rsid w:val="002A1894"/>
    <w:rsid w:val="002B0981"/>
    <w:rsid w:val="002C5EF0"/>
    <w:rsid w:val="002E5DC3"/>
    <w:rsid w:val="00301BA6"/>
    <w:rsid w:val="00301DF5"/>
    <w:rsid w:val="00323446"/>
    <w:rsid w:val="00331275"/>
    <w:rsid w:val="00332D4C"/>
    <w:rsid w:val="003711A5"/>
    <w:rsid w:val="00385028"/>
    <w:rsid w:val="003967B3"/>
    <w:rsid w:val="003D017F"/>
    <w:rsid w:val="003D0946"/>
    <w:rsid w:val="004007E6"/>
    <w:rsid w:val="00411179"/>
    <w:rsid w:val="0041508E"/>
    <w:rsid w:val="00423650"/>
    <w:rsid w:val="0042369C"/>
    <w:rsid w:val="00430771"/>
    <w:rsid w:val="00454694"/>
    <w:rsid w:val="00483751"/>
    <w:rsid w:val="0049284C"/>
    <w:rsid w:val="004B3606"/>
    <w:rsid w:val="004B578B"/>
    <w:rsid w:val="004D0562"/>
    <w:rsid w:val="004E6C2B"/>
    <w:rsid w:val="00535EBE"/>
    <w:rsid w:val="0053739A"/>
    <w:rsid w:val="005638BF"/>
    <w:rsid w:val="005B535B"/>
    <w:rsid w:val="005C4815"/>
    <w:rsid w:val="005F28CA"/>
    <w:rsid w:val="006110C3"/>
    <w:rsid w:val="00632E28"/>
    <w:rsid w:val="0064458C"/>
    <w:rsid w:val="00644F66"/>
    <w:rsid w:val="006504A2"/>
    <w:rsid w:val="00677D22"/>
    <w:rsid w:val="0068547D"/>
    <w:rsid w:val="006B451E"/>
    <w:rsid w:val="0073412F"/>
    <w:rsid w:val="0074331C"/>
    <w:rsid w:val="00745A4C"/>
    <w:rsid w:val="00760B13"/>
    <w:rsid w:val="00776824"/>
    <w:rsid w:val="00790F5C"/>
    <w:rsid w:val="007A0CEA"/>
    <w:rsid w:val="007A1164"/>
    <w:rsid w:val="007A2EC3"/>
    <w:rsid w:val="007C660E"/>
    <w:rsid w:val="007D1623"/>
    <w:rsid w:val="007D3AEA"/>
    <w:rsid w:val="007E08DC"/>
    <w:rsid w:val="0080798B"/>
    <w:rsid w:val="00815367"/>
    <w:rsid w:val="00821143"/>
    <w:rsid w:val="008515F5"/>
    <w:rsid w:val="00853571"/>
    <w:rsid w:val="00853A65"/>
    <w:rsid w:val="00864349"/>
    <w:rsid w:val="00891764"/>
    <w:rsid w:val="00892CD6"/>
    <w:rsid w:val="008C0F66"/>
    <w:rsid w:val="008C2506"/>
    <w:rsid w:val="008D1FD7"/>
    <w:rsid w:val="00901186"/>
    <w:rsid w:val="00913C62"/>
    <w:rsid w:val="00923B19"/>
    <w:rsid w:val="00952723"/>
    <w:rsid w:val="009753C0"/>
    <w:rsid w:val="009754DB"/>
    <w:rsid w:val="009B21E2"/>
    <w:rsid w:val="009C6ADC"/>
    <w:rsid w:val="00A13123"/>
    <w:rsid w:val="00A146F9"/>
    <w:rsid w:val="00A663DD"/>
    <w:rsid w:val="00AA00A0"/>
    <w:rsid w:val="00AD2BC2"/>
    <w:rsid w:val="00AE0240"/>
    <w:rsid w:val="00AE713B"/>
    <w:rsid w:val="00B06CBD"/>
    <w:rsid w:val="00B157B4"/>
    <w:rsid w:val="00B33C7E"/>
    <w:rsid w:val="00B362C8"/>
    <w:rsid w:val="00B44758"/>
    <w:rsid w:val="00B7050C"/>
    <w:rsid w:val="00B82825"/>
    <w:rsid w:val="00B904FF"/>
    <w:rsid w:val="00BD1C20"/>
    <w:rsid w:val="00BD3809"/>
    <w:rsid w:val="00BE440A"/>
    <w:rsid w:val="00BE6CB6"/>
    <w:rsid w:val="00BF566E"/>
    <w:rsid w:val="00C25EFB"/>
    <w:rsid w:val="00C26C56"/>
    <w:rsid w:val="00C334F9"/>
    <w:rsid w:val="00C607A4"/>
    <w:rsid w:val="00CD449C"/>
    <w:rsid w:val="00CE0EDC"/>
    <w:rsid w:val="00CE215B"/>
    <w:rsid w:val="00D30515"/>
    <w:rsid w:val="00D50A2D"/>
    <w:rsid w:val="00D526E4"/>
    <w:rsid w:val="00D66981"/>
    <w:rsid w:val="00D81733"/>
    <w:rsid w:val="00DA4F2C"/>
    <w:rsid w:val="00DB1A64"/>
    <w:rsid w:val="00DD43E3"/>
    <w:rsid w:val="00DE08DF"/>
    <w:rsid w:val="00DE3CB5"/>
    <w:rsid w:val="00DF790D"/>
    <w:rsid w:val="00E0243D"/>
    <w:rsid w:val="00E065F7"/>
    <w:rsid w:val="00E10C88"/>
    <w:rsid w:val="00E12176"/>
    <w:rsid w:val="00E45E54"/>
    <w:rsid w:val="00EA219D"/>
    <w:rsid w:val="00F0580B"/>
    <w:rsid w:val="00F118F2"/>
    <w:rsid w:val="00F343D1"/>
    <w:rsid w:val="00F37034"/>
    <w:rsid w:val="00F61EAA"/>
    <w:rsid w:val="00F75923"/>
    <w:rsid w:val="00F770E3"/>
    <w:rsid w:val="00F92B70"/>
    <w:rsid w:val="00F949D7"/>
    <w:rsid w:val="00FB110F"/>
    <w:rsid w:val="00FB5873"/>
    <w:rsid w:val="00FD76C4"/>
    <w:rsid w:val="00FE03A7"/>
    <w:rsid w:val="00FF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sz w:val="20"/>
      <w:szCs w:val="20"/>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b/>
      <w:bCs/>
      <w:sz w:val="20"/>
      <w:szCs w:val="20"/>
    </w:rPr>
  </w:style>
  <w:style w:type="character" w:customStyle="1" w:styleId="Heading1Char">
    <w:name w:val="Heading 1 Char"/>
    <w:basedOn w:val="DefaultParagraphFont"/>
    <w:link w:val="Heading1"/>
    <w:uiPriority w:val="9"/>
    <w:rsid w:val="00FB11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Andrew Ravasio</cp:lastModifiedBy>
  <cp:revision>3</cp:revision>
  <dcterms:created xsi:type="dcterms:W3CDTF">2024-08-17T14:47:00Z</dcterms:created>
  <dcterms:modified xsi:type="dcterms:W3CDTF">2024-08-19T15:39:00Z</dcterms:modified>
</cp:coreProperties>
</file>